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5D9" w:rsidRDefault="005C02E3" w:rsidP="005C02E3">
      <w:pPr>
        <w:jc w:val="center"/>
        <w:rPr>
          <w:rFonts w:cstheme="minorHAnsi"/>
          <w:b/>
          <w:bCs/>
          <w:sz w:val="32"/>
          <w:szCs w:val="28"/>
          <w:shd w:val="clear" w:color="auto" w:fill="FFFFFF"/>
        </w:rPr>
      </w:pPr>
      <w:r w:rsidRPr="005C02E3">
        <w:rPr>
          <w:rFonts w:cstheme="minorHAnsi"/>
          <w:b/>
          <w:bCs/>
          <w:sz w:val="32"/>
          <w:szCs w:val="28"/>
          <w:shd w:val="clear" w:color="auto" w:fill="FFFFFF"/>
        </w:rPr>
        <w:t>HỒ SƠ XIN VISA CĂN CỨ VÀO GIẤY TƯ CÁCH LƯU TRÚ</w:t>
      </w:r>
    </w:p>
    <w:tbl>
      <w:tblPr>
        <w:tblStyle w:val="TableGridLight"/>
        <w:tblW w:w="5000" w:type="pct"/>
        <w:tblLook w:val="04A0" w:firstRow="1" w:lastRow="0" w:firstColumn="1" w:lastColumn="0" w:noHBand="0" w:noVBand="1"/>
      </w:tblPr>
      <w:tblGrid>
        <w:gridCol w:w="467"/>
        <w:gridCol w:w="2337"/>
        <w:gridCol w:w="5143"/>
        <w:gridCol w:w="1403"/>
      </w:tblGrid>
      <w:tr w:rsidR="005C02E3" w:rsidRPr="005C02E3" w:rsidTr="005C02E3">
        <w:tc>
          <w:tcPr>
            <w:tcW w:w="250" w:type="pct"/>
            <w:vAlign w:val="center"/>
            <w:hideMark/>
          </w:tcPr>
          <w:p w:rsidR="005C02E3" w:rsidRPr="005C02E3" w:rsidRDefault="005C02E3" w:rsidP="005C02E3">
            <w:pPr>
              <w:rPr>
                <w:rFonts w:ascii="Times New Roman" w:eastAsia="Times New Roman" w:hAnsi="Times New Roman" w:cs="Times New Roman"/>
                <w:color w:val="333333"/>
                <w:sz w:val="23"/>
                <w:szCs w:val="23"/>
              </w:rPr>
            </w:pPr>
            <w:r w:rsidRPr="005C02E3">
              <w:rPr>
                <w:rFonts w:ascii="Times New Roman" w:eastAsia="Times New Roman" w:hAnsi="Times New Roman" w:cs="Times New Roman"/>
                <w:color w:val="333333"/>
                <w:sz w:val="23"/>
                <w:szCs w:val="23"/>
              </w:rPr>
              <w:t>1</w:t>
            </w:r>
          </w:p>
        </w:tc>
        <w:tc>
          <w:tcPr>
            <w:tcW w:w="0" w:type="auto"/>
            <w:gridSpan w:val="2"/>
            <w:vAlign w:val="center"/>
            <w:hideMark/>
          </w:tcPr>
          <w:p w:rsidR="005C02E3" w:rsidRPr="005C02E3" w:rsidRDefault="005C02E3" w:rsidP="005C02E3">
            <w:pPr>
              <w:rPr>
                <w:rFonts w:ascii="Times New Roman" w:eastAsia="Times New Roman" w:hAnsi="Times New Roman" w:cs="Times New Roman"/>
                <w:color w:val="333333"/>
                <w:sz w:val="23"/>
                <w:szCs w:val="23"/>
              </w:rPr>
            </w:pPr>
            <w:r w:rsidRPr="005C02E3">
              <w:rPr>
                <w:rFonts w:ascii="Times New Roman" w:eastAsia="Times New Roman" w:hAnsi="Times New Roman" w:cs="Times New Roman"/>
                <w:color w:val="333333"/>
                <w:sz w:val="23"/>
                <w:szCs w:val="23"/>
              </w:rPr>
              <w:t> </w:t>
            </w:r>
            <w:r w:rsidRPr="005C02E3">
              <w:rPr>
                <w:rFonts w:ascii="Times New Roman" w:eastAsia="Times New Roman" w:hAnsi="Times New Roman" w:cs="Times New Roman"/>
                <w:b/>
                <w:bCs/>
                <w:color w:val="333333"/>
                <w:sz w:val="23"/>
                <w:szCs w:val="23"/>
              </w:rPr>
              <w:t>Hộ chiếu</w:t>
            </w:r>
          </w:p>
        </w:tc>
        <w:tc>
          <w:tcPr>
            <w:tcW w:w="750" w:type="pct"/>
            <w:vAlign w:val="center"/>
            <w:hideMark/>
          </w:tcPr>
          <w:p w:rsidR="005C02E3" w:rsidRPr="005C02E3" w:rsidRDefault="005C02E3" w:rsidP="005C02E3">
            <w:pPr>
              <w:rPr>
                <w:rFonts w:ascii="Times New Roman" w:eastAsia="Times New Roman" w:hAnsi="Times New Roman" w:cs="Times New Roman"/>
                <w:color w:val="333333"/>
                <w:sz w:val="23"/>
                <w:szCs w:val="23"/>
              </w:rPr>
            </w:pPr>
            <w:r w:rsidRPr="005C02E3">
              <w:rPr>
                <w:rFonts w:ascii="Times New Roman" w:eastAsia="Times New Roman" w:hAnsi="Times New Roman" w:cs="Times New Roman"/>
                <w:color w:val="333333"/>
                <w:sz w:val="23"/>
                <w:szCs w:val="23"/>
              </w:rPr>
              <w:t> 1 bản gốc</w:t>
            </w:r>
          </w:p>
        </w:tc>
      </w:tr>
      <w:tr w:rsidR="005C02E3" w:rsidRPr="005C02E3" w:rsidTr="005C02E3">
        <w:tc>
          <w:tcPr>
            <w:tcW w:w="0" w:type="auto"/>
            <w:vAlign w:val="center"/>
            <w:hideMark/>
          </w:tcPr>
          <w:p w:rsidR="005C02E3" w:rsidRPr="005C02E3" w:rsidRDefault="005C02E3" w:rsidP="005C02E3">
            <w:pPr>
              <w:rPr>
                <w:rFonts w:ascii="Times New Roman" w:eastAsia="Times New Roman" w:hAnsi="Times New Roman" w:cs="Times New Roman"/>
                <w:color w:val="333333"/>
                <w:sz w:val="23"/>
                <w:szCs w:val="23"/>
              </w:rPr>
            </w:pPr>
            <w:r w:rsidRPr="005C02E3">
              <w:rPr>
                <w:rFonts w:ascii="Times New Roman" w:eastAsia="Times New Roman" w:hAnsi="Times New Roman" w:cs="Times New Roman"/>
                <w:color w:val="333333"/>
                <w:sz w:val="23"/>
                <w:szCs w:val="23"/>
              </w:rPr>
              <w:t>2</w:t>
            </w:r>
          </w:p>
        </w:tc>
        <w:tc>
          <w:tcPr>
            <w:tcW w:w="0" w:type="auto"/>
            <w:gridSpan w:val="2"/>
            <w:vAlign w:val="center"/>
            <w:hideMark/>
          </w:tcPr>
          <w:p w:rsidR="005C02E3" w:rsidRPr="005C02E3" w:rsidRDefault="005C02E3" w:rsidP="005C02E3">
            <w:pPr>
              <w:rPr>
                <w:rFonts w:ascii="Times New Roman" w:eastAsia="Times New Roman" w:hAnsi="Times New Roman" w:cs="Times New Roman"/>
                <w:color w:val="333333"/>
                <w:sz w:val="23"/>
                <w:szCs w:val="23"/>
              </w:rPr>
            </w:pPr>
            <w:r w:rsidRPr="005C02E3">
              <w:rPr>
                <w:rFonts w:ascii="Times New Roman" w:eastAsia="Times New Roman" w:hAnsi="Times New Roman" w:cs="Times New Roman"/>
                <w:color w:val="333333"/>
                <w:sz w:val="23"/>
                <w:szCs w:val="23"/>
              </w:rPr>
              <w:t> </w:t>
            </w:r>
            <w:r w:rsidRPr="00A1660E">
              <w:rPr>
                <w:rFonts w:ascii="Times New Roman" w:eastAsia="Times New Roman" w:hAnsi="Times New Roman" w:cs="Times New Roman"/>
                <w:b/>
                <w:bCs/>
                <w:sz w:val="23"/>
                <w:szCs w:val="23"/>
              </w:rPr>
              <w:t>Đơn xin visa</w:t>
            </w:r>
            <w:r w:rsidRPr="005C02E3">
              <w:rPr>
                <w:rFonts w:ascii="Times New Roman" w:eastAsia="Times New Roman" w:hAnsi="Times New Roman" w:cs="Times New Roman"/>
                <w:sz w:val="23"/>
                <w:szCs w:val="23"/>
              </w:rPr>
              <w:t> </w:t>
            </w:r>
            <w:r w:rsidRPr="005C02E3">
              <w:rPr>
                <w:rFonts w:ascii="Times New Roman" w:eastAsia="Times New Roman" w:hAnsi="Times New Roman" w:cs="Times New Roman"/>
                <w:color w:val="333333"/>
                <w:sz w:val="23"/>
                <w:szCs w:val="23"/>
              </w:rPr>
              <w:t>(ghi nội dung đầy đủ và chính xác, có chữ ký giống với chữ ký trong hộ chiếu)</w:t>
            </w:r>
          </w:p>
        </w:tc>
        <w:tc>
          <w:tcPr>
            <w:tcW w:w="0" w:type="auto"/>
            <w:vAlign w:val="center"/>
            <w:hideMark/>
          </w:tcPr>
          <w:p w:rsidR="005C02E3" w:rsidRPr="005C02E3" w:rsidRDefault="005C02E3" w:rsidP="005C02E3">
            <w:pPr>
              <w:rPr>
                <w:rFonts w:ascii="Times New Roman" w:eastAsia="Times New Roman" w:hAnsi="Times New Roman" w:cs="Times New Roman"/>
                <w:color w:val="333333"/>
                <w:sz w:val="23"/>
                <w:szCs w:val="23"/>
              </w:rPr>
            </w:pPr>
            <w:r w:rsidRPr="005C02E3">
              <w:rPr>
                <w:rFonts w:ascii="Times New Roman" w:eastAsia="Times New Roman" w:hAnsi="Times New Roman" w:cs="Times New Roman"/>
                <w:color w:val="333333"/>
                <w:sz w:val="23"/>
                <w:szCs w:val="23"/>
              </w:rPr>
              <w:t> 1 bản</w:t>
            </w:r>
          </w:p>
        </w:tc>
      </w:tr>
      <w:tr w:rsidR="005C02E3" w:rsidRPr="005C02E3" w:rsidTr="005C02E3">
        <w:tc>
          <w:tcPr>
            <w:tcW w:w="0" w:type="auto"/>
            <w:vAlign w:val="center"/>
            <w:hideMark/>
          </w:tcPr>
          <w:p w:rsidR="005C02E3" w:rsidRPr="005C02E3" w:rsidRDefault="005C02E3" w:rsidP="005C02E3">
            <w:pPr>
              <w:rPr>
                <w:rFonts w:ascii="Times New Roman" w:eastAsia="Times New Roman" w:hAnsi="Times New Roman" w:cs="Times New Roman"/>
                <w:color w:val="333333"/>
                <w:sz w:val="23"/>
                <w:szCs w:val="23"/>
              </w:rPr>
            </w:pPr>
            <w:r w:rsidRPr="005C02E3">
              <w:rPr>
                <w:rFonts w:ascii="Times New Roman" w:eastAsia="Times New Roman" w:hAnsi="Times New Roman" w:cs="Times New Roman"/>
                <w:color w:val="333333"/>
                <w:sz w:val="23"/>
                <w:szCs w:val="23"/>
              </w:rPr>
              <w:t>3</w:t>
            </w:r>
          </w:p>
        </w:tc>
        <w:tc>
          <w:tcPr>
            <w:tcW w:w="0" w:type="auto"/>
            <w:gridSpan w:val="2"/>
            <w:vAlign w:val="center"/>
            <w:hideMark/>
          </w:tcPr>
          <w:p w:rsidR="005C02E3" w:rsidRPr="005C02E3" w:rsidRDefault="005C02E3" w:rsidP="005C02E3">
            <w:pPr>
              <w:rPr>
                <w:rFonts w:ascii="Times New Roman" w:eastAsia="Times New Roman" w:hAnsi="Times New Roman" w:cs="Times New Roman"/>
                <w:color w:val="333333"/>
                <w:sz w:val="23"/>
                <w:szCs w:val="23"/>
              </w:rPr>
            </w:pPr>
            <w:r w:rsidRPr="005C02E3">
              <w:rPr>
                <w:rFonts w:ascii="Times New Roman" w:eastAsia="Times New Roman" w:hAnsi="Times New Roman" w:cs="Times New Roman"/>
                <w:color w:val="333333"/>
                <w:sz w:val="23"/>
                <w:szCs w:val="23"/>
              </w:rPr>
              <w:t> </w:t>
            </w:r>
            <w:r w:rsidRPr="005C02E3">
              <w:rPr>
                <w:rFonts w:ascii="Times New Roman" w:eastAsia="Times New Roman" w:hAnsi="Times New Roman" w:cs="Times New Roman"/>
                <w:b/>
                <w:bCs/>
                <w:color w:val="333333"/>
                <w:sz w:val="23"/>
                <w:szCs w:val="23"/>
              </w:rPr>
              <w:t>Hình 4.5cm×4.5cm</w:t>
            </w:r>
            <w:r w:rsidRPr="005C02E3">
              <w:rPr>
                <w:rFonts w:ascii="Times New Roman" w:eastAsia="Times New Roman" w:hAnsi="Times New Roman" w:cs="Times New Roman"/>
                <w:color w:val="333333"/>
                <w:sz w:val="23"/>
                <w:szCs w:val="23"/>
              </w:rPr>
              <w:t> được chụp trong vòng 6 tháng trở lại</w:t>
            </w:r>
          </w:p>
        </w:tc>
        <w:tc>
          <w:tcPr>
            <w:tcW w:w="0" w:type="auto"/>
            <w:vAlign w:val="center"/>
            <w:hideMark/>
          </w:tcPr>
          <w:p w:rsidR="005C02E3" w:rsidRPr="005C02E3" w:rsidRDefault="005C02E3" w:rsidP="005C02E3">
            <w:pPr>
              <w:rPr>
                <w:rFonts w:ascii="Times New Roman" w:eastAsia="Times New Roman" w:hAnsi="Times New Roman" w:cs="Times New Roman"/>
                <w:color w:val="333333"/>
                <w:sz w:val="23"/>
                <w:szCs w:val="23"/>
              </w:rPr>
            </w:pPr>
            <w:r w:rsidRPr="005C02E3">
              <w:rPr>
                <w:rFonts w:ascii="Times New Roman" w:eastAsia="Times New Roman" w:hAnsi="Times New Roman" w:cs="Times New Roman"/>
                <w:color w:val="333333"/>
                <w:sz w:val="23"/>
                <w:szCs w:val="23"/>
              </w:rPr>
              <w:t> 1 hình</w:t>
            </w:r>
          </w:p>
        </w:tc>
      </w:tr>
      <w:tr w:rsidR="005C02E3" w:rsidRPr="005C02E3" w:rsidTr="005C02E3">
        <w:tc>
          <w:tcPr>
            <w:tcW w:w="0" w:type="auto"/>
            <w:vAlign w:val="center"/>
            <w:hideMark/>
          </w:tcPr>
          <w:p w:rsidR="005C02E3" w:rsidRPr="005C02E3" w:rsidRDefault="005C02E3" w:rsidP="005C02E3">
            <w:pPr>
              <w:rPr>
                <w:rFonts w:ascii="Times New Roman" w:eastAsia="Times New Roman" w:hAnsi="Times New Roman" w:cs="Times New Roman"/>
                <w:color w:val="333333"/>
                <w:sz w:val="23"/>
                <w:szCs w:val="23"/>
              </w:rPr>
            </w:pPr>
            <w:r w:rsidRPr="005C02E3">
              <w:rPr>
                <w:rFonts w:ascii="Times New Roman" w:eastAsia="Times New Roman" w:hAnsi="Times New Roman" w:cs="Times New Roman"/>
                <w:color w:val="333333"/>
                <w:sz w:val="23"/>
                <w:szCs w:val="23"/>
              </w:rPr>
              <w:t>4</w:t>
            </w:r>
          </w:p>
        </w:tc>
        <w:tc>
          <w:tcPr>
            <w:tcW w:w="0" w:type="auto"/>
            <w:gridSpan w:val="2"/>
            <w:vAlign w:val="center"/>
            <w:hideMark/>
          </w:tcPr>
          <w:p w:rsidR="005C02E3" w:rsidRPr="005C02E3" w:rsidRDefault="005C02E3" w:rsidP="005C02E3">
            <w:pPr>
              <w:rPr>
                <w:rFonts w:ascii="Times New Roman" w:eastAsia="Times New Roman" w:hAnsi="Times New Roman" w:cs="Times New Roman"/>
                <w:color w:val="333333"/>
                <w:sz w:val="23"/>
                <w:szCs w:val="23"/>
              </w:rPr>
            </w:pPr>
            <w:r w:rsidRPr="005C02E3">
              <w:rPr>
                <w:rFonts w:ascii="Times New Roman" w:eastAsia="Times New Roman" w:hAnsi="Times New Roman" w:cs="Times New Roman"/>
                <w:b/>
                <w:bCs/>
                <w:color w:val="333333"/>
                <w:sz w:val="23"/>
                <w:szCs w:val="23"/>
              </w:rPr>
              <w:t> Giấy tư cách lưu trú</w:t>
            </w:r>
            <w:r w:rsidRPr="005C02E3">
              <w:rPr>
                <w:rFonts w:ascii="Times New Roman" w:eastAsia="Times New Roman" w:hAnsi="Times New Roman" w:cs="Times New Roman"/>
                <w:color w:val="333333"/>
                <w:sz w:val="23"/>
                <w:szCs w:val="23"/>
              </w:rPr>
              <w:t> (Certificate of Eligibility C.O.E)</w:t>
            </w:r>
          </w:p>
        </w:tc>
        <w:tc>
          <w:tcPr>
            <w:tcW w:w="0" w:type="auto"/>
            <w:vAlign w:val="center"/>
            <w:hideMark/>
          </w:tcPr>
          <w:p w:rsidR="005C02E3" w:rsidRPr="005C02E3" w:rsidRDefault="005C02E3" w:rsidP="005C02E3">
            <w:pPr>
              <w:rPr>
                <w:rFonts w:ascii="Times New Roman" w:eastAsia="Times New Roman" w:hAnsi="Times New Roman" w:cs="Times New Roman"/>
                <w:color w:val="333333"/>
                <w:sz w:val="23"/>
                <w:szCs w:val="23"/>
              </w:rPr>
            </w:pPr>
            <w:r w:rsidRPr="005C02E3">
              <w:rPr>
                <w:rFonts w:ascii="Times New Roman" w:eastAsia="Times New Roman" w:hAnsi="Times New Roman" w:cs="Times New Roman"/>
                <w:color w:val="333333"/>
                <w:sz w:val="23"/>
                <w:szCs w:val="23"/>
              </w:rPr>
              <w:t> 1 bản chính kèm theo 1 bản copy</w:t>
            </w:r>
          </w:p>
        </w:tc>
      </w:tr>
      <w:tr w:rsidR="005C02E3" w:rsidRPr="005C02E3" w:rsidTr="005C02E3">
        <w:tc>
          <w:tcPr>
            <w:tcW w:w="0" w:type="auto"/>
            <w:vMerge w:val="restart"/>
            <w:vAlign w:val="center"/>
            <w:hideMark/>
          </w:tcPr>
          <w:p w:rsidR="005C02E3" w:rsidRPr="005C02E3" w:rsidRDefault="005C02E3" w:rsidP="005C02E3">
            <w:pPr>
              <w:rPr>
                <w:rFonts w:ascii="Times New Roman" w:eastAsia="Times New Roman" w:hAnsi="Times New Roman" w:cs="Times New Roman"/>
                <w:color w:val="333333"/>
                <w:sz w:val="23"/>
                <w:szCs w:val="23"/>
              </w:rPr>
            </w:pPr>
            <w:r w:rsidRPr="005C02E3">
              <w:rPr>
                <w:rFonts w:ascii="Times New Roman" w:eastAsia="Times New Roman" w:hAnsi="Times New Roman" w:cs="Times New Roman"/>
                <w:color w:val="333333"/>
                <w:sz w:val="23"/>
                <w:szCs w:val="23"/>
              </w:rPr>
              <w:t>5</w:t>
            </w:r>
          </w:p>
        </w:tc>
        <w:tc>
          <w:tcPr>
            <w:tcW w:w="0" w:type="auto"/>
            <w:gridSpan w:val="3"/>
            <w:vAlign w:val="center"/>
            <w:hideMark/>
          </w:tcPr>
          <w:p w:rsidR="005C02E3" w:rsidRPr="005C02E3" w:rsidRDefault="005C02E3" w:rsidP="005C02E3">
            <w:pPr>
              <w:rPr>
                <w:rFonts w:ascii="Times New Roman" w:eastAsia="Times New Roman" w:hAnsi="Times New Roman" w:cs="Times New Roman"/>
                <w:color w:val="333333"/>
                <w:sz w:val="23"/>
                <w:szCs w:val="23"/>
              </w:rPr>
            </w:pPr>
            <w:r w:rsidRPr="005C02E3">
              <w:rPr>
                <w:rFonts w:ascii="Times New Roman" w:eastAsia="Times New Roman" w:hAnsi="Times New Roman" w:cs="Times New Roman"/>
                <w:b/>
                <w:bCs/>
                <w:color w:val="333333"/>
                <w:sz w:val="23"/>
                <w:szCs w:val="23"/>
              </w:rPr>
              <w:t>Hồ sơ xác minh đương đơn xin visa</w:t>
            </w:r>
          </w:p>
        </w:tc>
      </w:tr>
      <w:tr w:rsidR="005C02E3" w:rsidRPr="005C02E3" w:rsidTr="005C02E3">
        <w:tc>
          <w:tcPr>
            <w:tcW w:w="0" w:type="auto"/>
            <w:vMerge/>
            <w:vAlign w:val="center"/>
            <w:hideMark/>
          </w:tcPr>
          <w:p w:rsidR="005C02E3" w:rsidRPr="005C02E3" w:rsidRDefault="005C02E3" w:rsidP="005C02E3">
            <w:pPr>
              <w:rPr>
                <w:rFonts w:ascii="Times New Roman" w:eastAsia="Times New Roman" w:hAnsi="Times New Roman" w:cs="Times New Roman"/>
                <w:color w:val="333333"/>
                <w:sz w:val="23"/>
                <w:szCs w:val="23"/>
              </w:rPr>
            </w:pPr>
          </w:p>
        </w:tc>
        <w:tc>
          <w:tcPr>
            <w:tcW w:w="1250" w:type="pct"/>
            <w:vAlign w:val="center"/>
            <w:hideMark/>
          </w:tcPr>
          <w:p w:rsidR="005C02E3" w:rsidRPr="005C02E3" w:rsidRDefault="005C02E3" w:rsidP="005C02E3">
            <w:pPr>
              <w:rPr>
                <w:rFonts w:ascii="Times New Roman" w:eastAsia="Times New Roman" w:hAnsi="Times New Roman" w:cs="Times New Roman"/>
                <w:color w:val="333333"/>
                <w:sz w:val="23"/>
                <w:szCs w:val="23"/>
              </w:rPr>
            </w:pPr>
            <w:r w:rsidRPr="005C02E3">
              <w:rPr>
                <w:rFonts w:ascii="Times New Roman" w:eastAsia="Times New Roman" w:hAnsi="Times New Roman" w:cs="Times New Roman"/>
                <w:color w:val="333333"/>
                <w:sz w:val="23"/>
                <w:szCs w:val="23"/>
              </w:rPr>
              <w:t> Làm việc kỹ thuật</w:t>
            </w:r>
            <w:r w:rsidRPr="005C02E3">
              <w:rPr>
                <w:rFonts w:ascii="Times New Roman" w:eastAsia="Times New Roman" w:hAnsi="Times New Roman" w:cs="Times New Roman"/>
                <w:color w:val="333333"/>
                <w:sz w:val="23"/>
                <w:szCs w:val="23"/>
              </w:rPr>
              <w:br/>
              <w:t> Làm việc có tay nghề</w:t>
            </w:r>
          </w:p>
        </w:tc>
        <w:tc>
          <w:tcPr>
            <w:tcW w:w="2750" w:type="pct"/>
            <w:vAlign w:val="center"/>
            <w:hideMark/>
          </w:tcPr>
          <w:p w:rsidR="005C02E3" w:rsidRPr="005C02E3" w:rsidRDefault="005C02E3" w:rsidP="005C02E3">
            <w:pPr>
              <w:rPr>
                <w:rFonts w:ascii="Times New Roman" w:eastAsia="Times New Roman" w:hAnsi="Times New Roman" w:cs="Times New Roman"/>
                <w:color w:val="333333"/>
                <w:sz w:val="23"/>
                <w:szCs w:val="23"/>
              </w:rPr>
            </w:pPr>
            <w:r w:rsidRPr="005C02E3">
              <w:rPr>
                <w:rFonts w:ascii="Times New Roman" w:eastAsia="Times New Roman" w:hAnsi="Times New Roman" w:cs="Times New Roman"/>
                <w:color w:val="333333"/>
                <w:sz w:val="23"/>
                <w:szCs w:val="23"/>
              </w:rPr>
              <w:t> - Hợp đồng hoặc Giấy thông báo tuyển dụng</w:t>
            </w:r>
          </w:p>
        </w:tc>
        <w:tc>
          <w:tcPr>
            <w:tcW w:w="0" w:type="auto"/>
            <w:vAlign w:val="center"/>
            <w:hideMark/>
          </w:tcPr>
          <w:p w:rsidR="005C02E3" w:rsidRPr="005C02E3" w:rsidRDefault="005C02E3" w:rsidP="005C02E3">
            <w:pPr>
              <w:rPr>
                <w:rFonts w:ascii="Times New Roman" w:eastAsia="Times New Roman" w:hAnsi="Times New Roman" w:cs="Times New Roman"/>
                <w:color w:val="333333"/>
                <w:sz w:val="23"/>
                <w:szCs w:val="23"/>
              </w:rPr>
            </w:pPr>
            <w:r w:rsidRPr="005C02E3">
              <w:rPr>
                <w:rFonts w:ascii="Times New Roman" w:eastAsia="Times New Roman" w:hAnsi="Times New Roman" w:cs="Times New Roman"/>
                <w:color w:val="333333"/>
                <w:sz w:val="23"/>
                <w:szCs w:val="23"/>
              </w:rPr>
              <w:t> 1 bản chính kèm theo 1 bản copy</w:t>
            </w:r>
          </w:p>
        </w:tc>
      </w:tr>
      <w:tr w:rsidR="005C02E3" w:rsidRPr="005C02E3" w:rsidTr="005C02E3">
        <w:tc>
          <w:tcPr>
            <w:tcW w:w="0" w:type="auto"/>
            <w:vMerge/>
            <w:vAlign w:val="center"/>
            <w:hideMark/>
          </w:tcPr>
          <w:p w:rsidR="005C02E3" w:rsidRPr="005C02E3" w:rsidRDefault="005C02E3" w:rsidP="005C02E3">
            <w:pPr>
              <w:rPr>
                <w:rFonts w:ascii="Times New Roman" w:eastAsia="Times New Roman" w:hAnsi="Times New Roman" w:cs="Times New Roman"/>
                <w:color w:val="333333"/>
                <w:sz w:val="23"/>
                <w:szCs w:val="23"/>
              </w:rPr>
            </w:pPr>
          </w:p>
        </w:tc>
        <w:tc>
          <w:tcPr>
            <w:tcW w:w="0" w:type="auto"/>
            <w:vAlign w:val="center"/>
            <w:hideMark/>
          </w:tcPr>
          <w:p w:rsidR="005C02E3" w:rsidRPr="005C02E3" w:rsidRDefault="005C02E3" w:rsidP="005C02E3">
            <w:pPr>
              <w:rPr>
                <w:rFonts w:ascii="Times New Roman" w:eastAsia="Times New Roman" w:hAnsi="Times New Roman" w:cs="Times New Roman"/>
                <w:color w:val="333333"/>
                <w:sz w:val="23"/>
                <w:szCs w:val="23"/>
              </w:rPr>
            </w:pPr>
            <w:r w:rsidRPr="005C02E3">
              <w:rPr>
                <w:rFonts w:ascii="Times New Roman" w:eastAsia="Times New Roman" w:hAnsi="Times New Roman" w:cs="Times New Roman"/>
                <w:color w:val="333333"/>
                <w:sz w:val="23"/>
                <w:szCs w:val="23"/>
              </w:rPr>
              <w:t> Vợ/Chồng/Con người Nhật Bản</w:t>
            </w:r>
          </w:p>
        </w:tc>
        <w:tc>
          <w:tcPr>
            <w:tcW w:w="0" w:type="auto"/>
            <w:vAlign w:val="center"/>
            <w:hideMark/>
          </w:tcPr>
          <w:p w:rsidR="005C02E3" w:rsidRPr="005C02E3" w:rsidRDefault="005C02E3" w:rsidP="005C02E3">
            <w:pPr>
              <w:rPr>
                <w:rFonts w:ascii="Times New Roman" w:eastAsia="Times New Roman" w:hAnsi="Times New Roman" w:cs="Times New Roman"/>
                <w:color w:val="333333"/>
                <w:sz w:val="23"/>
                <w:szCs w:val="23"/>
              </w:rPr>
            </w:pPr>
            <w:r w:rsidRPr="005C02E3">
              <w:rPr>
                <w:rFonts w:ascii="Times New Roman" w:eastAsia="Times New Roman" w:hAnsi="Times New Roman" w:cs="Times New Roman"/>
                <w:color w:val="333333"/>
                <w:sz w:val="23"/>
                <w:szCs w:val="23"/>
              </w:rPr>
              <w:t> - Giấy chứng nhận kết hôn của Việt Nam</w:t>
            </w:r>
            <w:r w:rsidRPr="005C02E3">
              <w:rPr>
                <w:rFonts w:ascii="Times New Roman" w:eastAsia="Times New Roman" w:hAnsi="Times New Roman" w:cs="Times New Roman"/>
                <w:color w:val="333333"/>
                <w:sz w:val="23"/>
                <w:szCs w:val="23"/>
              </w:rPr>
              <w:br/>
              <w:t> - Hộ tịch Nhật Bản có ghi rõ quan hệ hôn nhân</w:t>
            </w:r>
            <w:r w:rsidRPr="005C02E3">
              <w:rPr>
                <w:rFonts w:ascii="Times New Roman" w:eastAsia="Times New Roman" w:hAnsi="Times New Roman" w:cs="Times New Roman"/>
                <w:color w:val="333333"/>
                <w:sz w:val="23"/>
                <w:szCs w:val="23"/>
              </w:rPr>
              <w:br/>
              <w:t> - Giấy khai sinh do cơ quan thẩm quyền của Việt Nam cấp (nếu là con)</w:t>
            </w:r>
          </w:p>
        </w:tc>
        <w:tc>
          <w:tcPr>
            <w:tcW w:w="0" w:type="auto"/>
            <w:vAlign w:val="center"/>
            <w:hideMark/>
          </w:tcPr>
          <w:p w:rsidR="005C02E3" w:rsidRPr="005C02E3" w:rsidRDefault="005C02E3" w:rsidP="005C02E3">
            <w:pPr>
              <w:rPr>
                <w:rFonts w:ascii="Times New Roman" w:eastAsia="Times New Roman" w:hAnsi="Times New Roman" w:cs="Times New Roman"/>
                <w:color w:val="333333"/>
                <w:sz w:val="23"/>
                <w:szCs w:val="23"/>
              </w:rPr>
            </w:pPr>
            <w:r w:rsidRPr="005C02E3">
              <w:rPr>
                <w:rFonts w:ascii="Times New Roman" w:eastAsia="Times New Roman" w:hAnsi="Times New Roman" w:cs="Times New Roman"/>
                <w:color w:val="333333"/>
                <w:sz w:val="23"/>
                <w:szCs w:val="23"/>
              </w:rPr>
              <w:t> 1 bản chính kèm theo 1 bản copy</w:t>
            </w:r>
          </w:p>
        </w:tc>
      </w:tr>
      <w:tr w:rsidR="005C02E3" w:rsidRPr="005C02E3" w:rsidTr="005C02E3">
        <w:tc>
          <w:tcPr>
            <w:tcW w:w="0" w:type="auto"/>
            <w:vMerge/>
            <w:vAlign w:val="center"/>
            <w:hideMark/>
          </w:tcPr>
          <w:p w:rsidR="005C02E3" w:rsidRPr="005C02E3" w:rsidRDefault="005C02E3" w:rsidP="005C02E3">
            <w:pPr>
              <w:rPr>
                <w:rFonts w:ascii="Times New Roman" w:eastAsia="Times New Roman" w:hAnsi="Times New Roman" w:cs="Times New Roman"/>
                <w:color w:val="333333"/>
                <w:sz w:val="23"/>
                <w:szCs w:val="23"/>
              </w:rPr>
            </w:pPr>
          </w:p>
        </w:tc>
        <w:tc>
          <w:tcPr>
            <w:tcW w:w="0" w:type="auto"/>
            <w:vAlign w:val="center"/>
            <w:hideMark/>
          </w:tcPr>
          <w:p w:rsidR="005C02E3" w:rsidRPr="005C02E3" w:rsidRDefault="005C02E3" w:rsidP="005C02E3">
            <w:pPr>
              <w:rPr>
                <w:rFonts w:ascii="Times New Roman" w:eastAsia="Times New Roman" w:hAnsi="Times New Roman" w:cs="Times New Roman"/>
                <w:color w:val="333333"/>
                <w:sz w:val="23"/>
                <w:szCs w:val="23"/>
              </w:rPr>
            </w:pPr>
            <w:r w:rsidRPr="005C02E3">
              <w:rPr>
                <w:rFonts w:ascii="Times New Roman" w:eastAsia="Times New Roman" w:hAnsi="Times New Roman" w:cs="Times New Roman"/>
                <w:color w:val="333333"/>
                <w:sz w:val="23"/>
                <w:szCs w:val="23"/>
              </w:rPr>
              <w:t> Vợ/Chồng/Con người vĩnh trú</w:t>
            </w:r>
          </w:p>
        </w:tc>
        <w:tc>
          <w:tcPr>
            <w:tcW w:w="0" w:type="auto"/>
            <w:vAlign w:val="center"/>
            <w:hideMark/>
          </w:tcPr>
          <w:p w:rsidR="005C02E3" w:rsidRPr="005C02E3" w:rsidRDefault="005C02E3" w:rsidP="005C02E3">
            <w:pPr>
              <w:rPr>
                <w:rFonts w:ascii="Times New Roman" w:eastAsia="Times New Roman" w:hAnsi="Times New Roman" w:cs="Times New Roman"/>
                <w:color w:val="333333"/>
                <w:sz w:val="23"/>
                <w:szCs w:val="23"/>
              </w:rPr>
            </w:pPr>
            <w:r w:rsidRPr="005C02E3">
              <w:rPr>
                <w:rFonts w:ascii="Times New Roman" w:eastAsia="Times New Roman" w:hAnsi="Times New Roman" w:cs="Times New Roman"/>
                <w:color w:val="333333"/>
                <w:sz w:val="23"/>
                <w:szCs w:val="23"/>
              </w:rPr>
              <w:t> - Giấy chứng nhận kết hôn Việt Nam và Giấy xác nhận đã nộp đơn đăng ký kết hôn cho cơ quan thẩm quyền Nhật Bản</w:t>
            </w:r>
            <w:r w:rsidRPr="005C02E3">
              <w:rPr>
                <w:rFonts w:ascii="Times New Roman" w:eastAsia="Times New Roman" w:hAnsi="Times New Roman" w:cs="Times New Roman"/>
                <w:color w:val="333333"/>
                <w:sz w:val="23"/>
                <w:szCs w:val="23"/>
              </w:rPr>
              <w:br/>
              <w:t> - Giấy khai sinh (nếu là con)</w:t>
            </w:r>
          </w:p>
        </w:tc>
        <w:tc>
          <w:tcPr>
            <w:tcW w:w="0" w:type="auto"/>
            <w:vAlign w:val="center"/>
            <w:hideMark/>
          </w:tcPr>
          <w:p w:rsidR="005C02E3" w:rsidRPr="005C02E3" w:rsidRDefault="005C02E3" w:rsidP="005C02E3">
            <w:pPr>
              <w:rPr>
                <w:rFonts w:ascii="Times New Roman" w:eastAsia="Times New Roman" w:hAnsi="Times New Roman" w:cs="Times New Roman"/>
                <w:color w:val="333333"/>
                <w:sz w:val="23"/>
                <w:szCs w:val="23"/>
              </w:rPr>
            </w:pPr>
            <w:r w:rsidRPr="005C02E3">
              <w:rPr>
                <w:rFonts w:ascii="Times New Roman" w:eastAsia="Times New Roman" w:hAnsi="Times New Roman" w:cs="Times New Roman"/>
                <w:color w:val="333333"/>
                <w:sz w:val="23"/>
                <w:szCs w:val="23"/>
              </w:rPr>
              <w:t> 1 bản chính kèm theo 1 bản copy</w:t>
            </w:r>
          </w:p>
        </w:tc>
      </w:tr>
      <w:tr w:rsidR="005C02E3" w:rsidRPr="005C02E3" w:rsidTr="005C02E3">
        <w:tc>
          <w:tcPr>
            <w:tcW w:w="0" w:type="auto"/>
            <w:vMerge/>
            <w:vAlign w:val="center"/>
            <w:hideMark/>
          </w:tcPr>
          <w:p w:rsidR="005C02E3" w:rsidRPr="005C02E3" w:rsidRDefault="005C02E3" w:rsidP="005C02E3">
            <w:pPr>
              <w:rPr>
                <w:rFonts w:ascii="Times New Roman" w:eastAsia="Times New Roman" w:hAnsi="Times New Roman" w:cs="Times New Roman"/>
                <w:color w:val="333333"/>
                <w:sz w:val="23"/>
                <w:szCs w:val="23"/>
              </w:rPr>
            </w:pPr>
          </w:p>
        </w:tc>
        <w:tc>
          <w:tcPr>
            <w:tcW w:w="0" w:type="auto"/>
            <w:vAlign w:val="center"/>
            <w:hideMark/>
          </w:tcPr>
          <w:p w:rsidR="005C02E3" w:rsidRPr="005C02E3" w:rsidRDefault="005C02E3" w:rsidP="005C02E3">
            <w:pPr>
              <w:rPr>
                <w:rFonts w:ascii="Times New Roman" w:eastAsia="Times New Roman" w:hAnsi="Times New Roman" w:cs="Times New Roman"/>
                <w:color w:val="333333"/>
                <w:sz w:val="23"/>
                <w:szCs w:val="23"/>
              </w:rPr>
            </w:pPr>
            <w:r w:rsidRPr="005C02E3">
              <w:rPr>
                <w:rFonts w:ascii="Times New Roman" w:eastAsia="Times New Roman" w:hAnsi="Times New Roman" w:cs="Times New Roman"/>
                <w:color w:val="333333"/>
                <w:sz w:val="23"/>
                <w:szCs w:val="23"/>
              </w:rPr>
              <w:t> Định cư</w:t>
            </w:r>
          </w:p>
        </w:tc>
        <w:tc>
          <w:tcPr>
            <w:tcW w:w="0" w:type="auto"/>
            <w:vAlign w:val="center"/>
            <w:hideMark/>
          </w:tcPr>
          <w:p w:rsidR="005C02E3" w:rsidRPr="005C02E3" w:rsidRDefault="005C02E3" w:rsidP="005C02E3">
            <w:pPr>
              <w:rPr>
                <w:rFonts w:ascii="Times New Roman" w:eastAsia="Times New Roman" w:hAnsi="Times New Roman" w:cs="Times New Roman"/>
                <w:color w:val="333333"/>
                <w:sz w:val="23"/>
                <w:szCs w:val="23"/>
              </w:rPr>
            </w:pPr>
            <w:r w:rsidRPr="005C02E3">
              <w:rPr>
                <w:rFonts w:ascii="Times New Roman" w:eastAsia="Times New Roman" w:hAnsi="Times New Roman" w:cs="Times New Roman"/>
                <w:color w:val="333333"/>
                <w:sz w:val="23"/>
                <w:szCs w:val="23"/>
              </w:rPr>
              <w:t> - Giấy khai sinh </w:t>
            </w:r>
            <w:r w:rsidRPr="005C02E3">
              <w:rPr>
                <w:rFonts w:ascii="Times New Roman" w:eastAsia="Times New Roman" w:hAnsi="Times New Roman" w:cs="Times New Roman"/>
                <w:color w:val="333333"/>
                <w:sz w:val="23"/>
                <w:szCs w:val="23"/>
              </w:rPr>
              <w:br/>
              <w:t> - Giấy chứng nhận kết hôn </w:t>
            </w:r>
          </w:p>
        </w:tc>
        <w:tc>
          <w:tcPr>
            <w:tcW w:w="0" w:type="auto"/>
            <w:vAlign w:val="center"/>
            <w:hideMark/>
          </w:tcPr>
          <w:p w:rsidR="005C02E3" w:rsidRPr="005C02E3" w:rsidRDefault="005C02E3" w:rsidP="005C02E3">
            <w:pPr>
              <w:rPr>
                <w:rFonts w:ascii="Times New Roman" w:eastAsia="Times New Roman" w:hAnsi="Times New Roman" w:cs="Times New Roman"/>
                <w:color w:val="333333"/>
                <w:sz w:val="23"/>
                <w:szCs w:val="23"/>
              </w:rPr>
            </w:pPr>
            <w:r w:rsidRPr="005C02E3">
              <w:rPr>
                <w:rFonts w:ascii="Times New Roman" w:eastAsia="Times New Roman" w:hAnsi="Times New Roman" w:cs="Times New Roman"/>
                <w:color w:val="333333"/>
                <w:sz w:val="23"/>
                <w:szCs w:val="23"/>
              </w:rPr>
              <w:t> 1 bản chính kèm theo 1 bản copy</w:t>
            </w:r>
          </w:p>
        </w:tc>
      </w:tr>
      <w:tr w:rsidR="005C02E3" w:rsidRPr="005C02E3" w:rsidTr="005C02E3">
        <w:tc>
          <w:tcPr>
            <w:tcW w:w="0" w:type="auto"/>
            <w:vMerge/>
            <w:vAlign w:val="center"/>
            <w:hideMark/>
          </w:tcPr>
          <w:p w:rsidR="005C02E3" w:rsidRPr="005C02E3" w:rsidRDefault="005C02E3" w:rsidP="005C02E3">
            <w:pPr>
              <w:rPr>
                <w:rFonts w:ascii="Times New Roman" w:eastAsia="Times New Roman" w:hAnsi="Times New Roman" w:cs="Times New Roman"/>
                <w:color w:val="333333"/>
                <w:sz w:val="23"/>
                <w:szCs w:val="23"/>
              </w:rPr>
            </w:pPr>
          </w:p>
        </w:tc>
        <w:tc>
          <w:tcPr>
            <w:tcW w:w="0" w:type="auto"/>
            <w:vAlign w:val="center"/>
            <w:hideMark/>
          </w:tcPr>
          <w:p w:rsidR="005C02E3" w:rsidRPr="005C02E3" w:rsidRDefault="005C02E3" w:rsidP="005C02E3">
            <w:pPr>
              <w:rPr>
                <w:rFonts w:ascii="Times New Roman" w:eastAsia="Times New Roman" w:hAnsi="Times New Roman" w:cs="Times New Roman"/>
                <w:color w:val="333333"/>
                <w:sz w:val="23"/>
                <w:szCs w:val="23"/>
              </w:rPr>
            </w:pPr>
            <w:r w:rsidRPr="005C02E3">
              <w:rPr>
                <w:rFonts w:ascii="Times New Roman" w:eastAsia="Times New Roman" w:hAnsi="Times New Roman" w:cs="Times New Roman"/>
                <w:color w:val="333333"/>
                <w:sz w:val="23"/>
                <w:szCs w:val="23"/>
              </w:rPr>
              <w:t> Du học</w:t>
            </w:r>
          </w:p>
        </w:tc>
        <w:tc>
          <w:tcPr>
            <w:tcW w:w="0" w:type="auto"/>
            <w:vAlign w:val="center"/>
            <w:hideMark/>
          </w:tcPr>
          <w:p w:rsidR="005C02E3" w:rsidRPr="005C02E3" w:rsidRDefault="005C02E3" w:rsidP="005C02E3">
            <w:pPr>
              <w:rPr>
                <w:rFonts w:ascii="Times New Roman" w:eastAsia="Times New Roman" w:hAnsi="Times New Roman" w:cs="Times New Roman"/>
                <w:color w:val="333333"/>
                <w:sz w:val="23"/>
                <w:szCs w:val="23"/>
              </w:rPr>
            </w:pPr>
            <w:r w:rsidRPr="005C02E3">
              <w:rPr>
                <w:rFonts w:ascii="Times New Roman" w:eastAsia="Times New Roman" w:hAnsi="Times New Roman" w:cs="Times New Roman"/>
                <w:color w:val="333333"/>
                <w:sz w:val="23"/>
                <w:szCs w:val="23"/>
              </w:rPr>
              <w:t> - Chi tiết xem </w:t>
            </w:r>
            <w:hyperlink w:anchor="_HỒ_SƠ_DU" w:history="1">
              <w:r w:rsidRPr="005C02E3">
                <w:rPr>
                  <w:rFonts w:ascii="Times New Roman" w:eastAsia="Times New Roman" w:hAnsi="Times New Roman" w:cs="Times New Roman"/>
                  <w:color w:val="0033CC"/>
                  <w:sz w:val="23"/>
                  <w:szCs w:val="23"/>
                </w:rPr>
                <w:t xml:space="preserve">tại </w:t>
              </w:r>
              <w:r w:rsidRPr="005C02E3">
                <w:rPr>
                  <w:rFonts w:ascii="Times New Roman" w:eastAsia="Times New Roman" w:hAnsi="Times New Roman" w:cs="Times New Roman"/>
                  <w:color w:val="0033CC"/>
                  <w:sz w:val="23"/>
                  <w:szCs w:val="23"/>
                </w:rPr>
                <w:t>đ</w:t>
              </w:r>
              <w:r w:rsidRPr="005C02E3">
                <w:rPr>
                  <w:rFonts w:ascii="Times New Roman" w:eastAsia="Times New Roman" w:hAnsi="Times New Roman" w:cs="Times New Roman"/>
                  <w:color w:val="0033CC"/>
                  <w:sz w:val="23"/>
                  <w:szCs w:val="23"/>
                </w:rPr>
                <w:t>ây.</w:t>
              </w:r>
            </w:hyperlink>
          </w:p>
        </w:tc>
        <w:tc>
          <w:tcPr>
            <w:tcW w:w="0" w:type="auto"/>
            <w:vAlign w:val="center"/>
            <w:hideMark/>
          </w:tcPr>
          <w:p w:rsidR="005C02E3" w:rsidRPr="005C02E3" w:rsidRDefault="005C02E3" w:rsidP="005C02E3">
            <w:pPr>
              <w:rPr>
                <w:rFonts w:ascii="Times New Roman" w:eastAsia="Times New Roman" w:hAnsi="Times New Roman" w:cs="Times New Roman"/>
                <w:color w:val="333333"/>
                <w:sz w:val="23"/>
                <w:szCs w:val="23"/>
              </w:rPr>
            </w:pPr>
            <w:r w:rsidRPr="005C02E3">
              <w:rPr>
                <w:rFonts w:ascii="Times New Roman" w:eastAsia="Times New Roman" w:hAnsi="Times New Roman" w:cs="Times New Roman"/>
                <w:color w:val="333333"/>
                <w:sz w:val="23"/>
                <w:szCs w:val="23"/>
              </w:rPr>
              <w:t> 1 bản chính kèm theo 1 bản copy</w:t>
            </w:r>
          </w:p>
        </w:tc>
      </w:tr>
    </w:tbl>
    <w:p w:rsidR="005C02E3" w:rsidRPr="005C02E3" w:rsidRDefault="005C02E3" w:rsidP="005C02E3">
      <w:pPr>
        <w:pStyle w:val="Heading1"/>
        <w:spacing w:after="120"/>
        <w:rPr>
          <w:b w:val="0"/>
          <w:shd w:val="clear" w:color="auto" w:fill="FFFFFF"/>
        </w:rPr>
      </w:pPr>
      <w:bookmarkStart w:id="0" w:name="_HỒ_SƠ_DU"/>
      <w:bookmarkEnd w:id="0"/>
      <w:r w:rsidRPr="005C02E3">
        <w:rPr>
          <w:b w:val="0"/>
          <w:shd w:val="clear" w:color="auto" w:fill="FFFFFF"/>
        </w:rPr>
        <w:t>HỒ SƠ DU HỌC</w:t>
      </w:r>
    </w:p>
    <w:p w:rsidR="005C02E3" w:rsidRDefault="005C02E3" w:rsidP="005C02E3">
      <w:pPr>
        <w:spacing w:line="312" w:lineRule="auto"/>
        <w:jc w:val="both"/>
        <w:rPr>
          <w:rFonts w:ascii="Times New Roman" w:hAnsi="Times New Roman" w:cs="Times New Roman"/>
          <w:color w:val="333333"/>
          <w:sz w:val="23"/>
          <w:szCs w:val="23"/>
        </w:rPr>
      </w:pPr>
      <w:r w:rsidRPr="005C02E3">
        <w:rPr>
          <w:rFonts w:ascii="Times New Roman" w:hAnsi="Times New Roman" w:cs="Times New Roman"/>
          <w:color w:val="333333"/>
          <w:sz w:val="23"/>
          <w:szCs w:val="23"/>
          <w:shd w:val="clear" w:color="auto" w:fill="FFFFFF"/>
        </w:rPr>
        <w:t>Kể từ ngày 18 tháng 3 năm 2019, tất cả những người xin cấp “Visa du học” sang các cơ sở giảng dạy tiếng Nhật (tham khảo “lưu ý” ở phía dưới cùng) cần nộp “Giấy xác nhận văn bằng tốt nghiệp trung học phổ thông” trong hồ sơ xin cấp visa.</w:t>
      </w:r>
    </w:p>
    <w:p w:rsidR="005C02E3" w:rsidRDefault="005C02E3" w:rsidP="005C02E3">
      <w:pPr>
        <w:spacing w:line="312" w:lineRule="auto"/>
        <w:jc w:val="both"/>
        <w:rPr>
          <w:rFonts w:ascii="Times New Roman" w:hAnsi="Times New Roman" w:cs="Times New Roman"/>
          <w:color w:val="333333"/>
          <w:sz w:val="23"/>
          <w:szCs w:val="23"/>
        </w:rPr>
      </w:pPr>
      <w:r w:rsidRPr="005C02E3">
        <w:rPr>
          <w:rFonts w:ascii="Times New Roman" w:hAnsi="Times New Roman" w:cs="Times New Roman"/>
          <w:color w:val="333333"/>
          <w:sz w:val="23"/>
          <w:szCs w:val="23"/>
          <w:shd w:val="clear" w:color="auto" w:fill="FFFFFF"/>
        </w:rPr>
        <w:t>(Tuy nhiên, đối với những người chưa dự thi tốt nghiệp trung học phổ thông vào thời điểm nộp đơn xin cấp visa thì cần nộp "Giấy xác nhận đang theo học tại trường" thay cho "Xác nhận văn bằng tốt nghiệp trung học phổ thông".)</w:t>
      </w:r>
    </w:p>
    <w:p w:rsidR="005C02E3" w:rsidRPr="00A1660E" w:rsidRDefault="005C02E3" w:rsidP="00A1660E">
      <w:pPr>
        <w:spacing w:line="312" w:lineRule="auto"/>
        <w:jc w:val="both"/>
        <w:rPr>
          <w:rFonts w:ascii="Times New Roman" w:hAnsi="Times New Roman" w:cs="Times New Roman"/>
          <w:b/>
          <w:color w:val="333333"/>
          <w:sz w:val="23"/>
          <w:szCs w:val="23"/>
        </w:rPr>
      </w:pPr>
      <w:r w:rsidRPr="00A1660E">
        <w:rPr>
          <w:rFonts w:ascii="Times New Roman" w:hAnsi="Times New Roman" w:cs="Times New Roman"/>
          <w:b/>
          <w:color w:val="333333"/>
          <w:sz w:val="23"/>
          <w:szCs w:val="23"/>
          <w:u w:val="single"/>
          <w:shd w:val="clear" w:color="auto" w:fill="FFFFFF"/>
        </w:rPr>
        <w:t>Cách thức đăng ký xin cấp “Giấy xác nhận văn bằng”:</w:t>
      </w:r>
    </w:p>
    <w:p w:rsidR="005C02E3" w:rsidRPr="005C02E3" w:rsidRDefault="005C02E3" w:rsidP="005C02E3">
      <w:pPr>
        <w:spacing w:line="312" w:lineRule="auto"/>
        <w:ind w:left="360"/>
        <w:jc w:val="both"/>
        <w:rPr>
          <w:rFonts w:ascii="Times New Roman" w:hAnsi="Times New Roman" w:cs="Times New Roman"/>
          <w:color w:val="333333"/>
          <w:sz w:val="23"/>
          <w:szCs w:val="23"/>
        </w:rPr>
      </w:pPr>
      <w:r w:rsidRPr="005C02E3">
        <w:rPr>
          <w:rFonts w:ascii="Times New Roman" w:hAnsi="Times New Roman" w:cs="Times New Roman"/>
          <w:color w:val="333333"/>
          <w:sz w:val="23"/>
          <w:szCs w:val="23"/>
          <w:shd w:val="clear" w:color="auto" w:fill="FFFFFF"/>
        </w:rPr>
        <w:t>Các cá nhân tìm hiểu hướng dẫn “Cấp giấy xác nhận văn bằng tốt nghiệp trung học phổ thông” trên trang web của Trung tâm công nhận văn bằng Cục quản lý chất lượng Bộ Giáo dục và Đào tạo (VN-NARIC), điền các thông tin cần thiết vào mẫu đơn, scan bằng tốt nghiệp trung học phổ thông và gửi mail tới </w:t>
      </w:r>
      <w:hyperlink r:id="rId5" w:history="1">
        <w:r w:rsidRPr="005C02E3">
          <w:rPr>
            <w:rStyle w:val="Hyperlink"/>
            <w:rFonts w:ascii="Times New Roman" w:hAnsi="Times New Roman" w:cs="Times New Roman"/>
            <w:sz w:val="23"/>
            <w:szCs w:val="23"/>
            <w:shd w:val="clear" w:color="auto" w:fill="FFFFFF"/>
          </w:rPr>
          <w:t>info.cnvb</w:t>
        </w:r>
        <w:r w:rsidRPr="005C02E3">
          <w:rPr>
            <w:rStyle w:val="Hyperlink"/>
            <w:rFonts w:ascii="Times New Roman" w:hAnsi="Times New Roman" w:cs="Times New Roman"/>
            <w:sz w:val="23"/>
            <w:szCs w:val="23"/>
            <w:shd w:val="clear" w:color="auto" w:fill="FFFFFF"/>
          </w:rPr>
          <w:t>@</w:t>
        </w:r>
        <w:r w:rsidRPr="005C02E3">
          <w:rPr>
            <w:rStyle w:val="Hyperlink"/>
            <w:rFonts w:ascii="Times New Roman" w:hAnsi="Times New Roman" w:cs="Times New Roman"/>
            <w:sz w:val="23"/>
            <w:szCs w:val="23"/>
            <w:shd w:val="clear" w:color="auto" w:fill="FFFFFF"/>
          </w:rPr>
          <w:t>moet.gov.vn</w:t>
        </w:r>
      </w:hyperlink>
      <w:r w:rsidRPr="005C02E3">
        <w:rPr>
          <w:rFonts w:ascii="Times New Roman" w:hAnsi="Times New Roman" w:cs="Times New Roman"/>
          <w:color w:val="333333"/>
          <w:sz w:val="23"/>
          <w:szCs w:val="23"/>
          <w:shd w:val="clear" w:color="auto" w:fill="FFFFFF"/>
        </w:rPr>
        <w:t>.</w:t>
      </w:r>
    </w:p>
    <w:p w:rsidR="005C02E3" w:rsidRDefault="005C02E3" w:rsidP="00A1660E">
      <w:pPr>
        <w:spacing w:line="312" w:lineRule="auto"/>
        <w:jc w:val="both"/>
        <w:rPr>
          <w:rFonts w:ascii="Times New Roman" w:hAnsi="Times New Roman" w:cs="Times New Roman"/>
          <w:color w:val="333333"/>
          <w:sz w:val="23"/>
          <w:szCs w:val="23"/>
        </w:rPr>
      </w:pPr>
      <w:r w:rsidRPr="005C02E3">
        <w:rPr>
          <w:rFonts w:ascii="Times New Roman" w:hAnsi="Times New Roman" w:cs="Times New Roman"/>
          <w:color w:val="333333"/>
          <w:sz w:val="23"/>
          <w:szCs w:val="23"/>
          <w:shd w:val="clear" w:color="auto" w:fill="FFFFFF"/>
        </w:rPr>
        <w:lastRenderedPageBreak/>
        <w:t>Website của VN-NARIC</w:t>
      </w:r>
      <w:r w:rsidRPr="005C02E3">
        <w:rPr>
          <w:rFonts w:ascii="MS Gothic" w:eastAsia="MS Gothic" w:hAnsi="MS Gothic" w:cs="MS Gothic" w:hint="eastAsia"/>
          <w:color w:val="333333"/>
          <w:sz w:val="23"/>
          <w:szCs w:val="23"/>
          <w:shd w:val="clear" w:color="auto" w:fill="FFFFFF"/>
        </w:rPr>
        <w:t xml:space="preserve">　</w:t>
      </w:r>
      <w:hyperlink r:id="rId6" w:history="1">
        <w:r w:rsidRPr="005C02E3">
          <w:rPr>
            <w:rStyle w:val="Hyperlink"/>
            <w:rFonts w:ascii="Times New Roman" w:hAnsi="Times New Roman" w:cs="Times New Roman"/>
            <w:color w:val="000066"/>
            <w:sz w:val="23"/>
            <w:szCs w:val="23"/>
            <w:shd w:val="clear" w:color="auto" w:fill="FFFFFF"/>
          </w:rPr>
          <w:t>htt</w:t>
        </w:r>
        <w:r w:rsidRPr="005C02E3">
          <w:rPr>
            <w:rStyle w:val="Hyperlink"/>
            <w:rFonts w:ascii="Times New Roman" w:hAnsi="Times New Roman" w:cs="Times New Roman"/>
            <w:color w:val="000066"/>
            <w:sz w:val="23"/>
            <w:szCs w:val="23"/>
            <w:shd w:val="clear" w:color="auto" w:fill="FFFFFF"/>
          </w:rPr>
          <w:t>p</w:t>
        </w:r>
        <w:r w:rsidRPr="005C02E3">
          <w:rPr>
            <w:rStyle w:val="Hyperlink"/>
            <w:rFonts w:ascii="Times New Roman" w:hAnsi="Times New Roman" w:cs="Times New Roman"/>
            <w:color w:val="000066"/>
            <w:sz w:val="23"/>
            <w:szCs w:val="23"/>
            <w:shd w:val="clear" w:color="auto" w:fill="FFFFFF"/>
          </w:rPr>
          <w:t>s://naric.edu.vn/cong-nhan-van-bang-ket-qua-hoc-tap-cho-cong-dan-viet-nam-ra-nuoc-ngoai-hoc-tap-lam-viec.html</w:t>
        </w:r>
      </w:hyperlink>
    </w:p>
    <w:p w:rsidR="005C02E3" w:rsidRDefault="005C02E3" w:rsidP="005C02E3">
      <w:pPr>
        <w:spacing w:line="312" w:lineRule="auto"/>
        <w:jc w:val="both"/>
        <w:rPr>
          <w:rFonts w:ascii="Times New Roman" w:hAnsi="Times New Roman" w:cs="Times New Roman"/>
          <w:color w:val="333333"/>
          <w:sz w:val="23"/>
          <w:szCs w:val="23"/>
          <w:shd w:val="clear" w:color="auto" w:fill="FFFFFF"/>
        </w:rPr>
      </w:pPr>
      <w:r w:rsidRPr="005C02E3">
        <w:rPr>
          <w:rFonts w:ascii="Times New Roman" w:hAnsi="Times New Roman" w:cs="Times New Roman"/>
          <w:color w:val="333333"/>
          <w:sz w:val="23"/>
          <w:szCs w:val="23"/>
          <w:shd w:val="clear" w:color="auto" w:fill="FFFFFF"/>
        </w:rPr>
        <w:t>Do vậy, từ ngày 18 tháng 3 năm 2019, khi nộp hồ sơ xin visa tại Tổng Lãnh sự quán Nhật Bản tại Thành phố Hồ Chí Minh đối với visa ''Du học'' sang trường tiếng Nhật cần chuẩn bị những giấy tờ nêu trên. (Trường hợp đã đến ngày nhập học mà gặp khó khăn trong việc xin Giấy xác nhận văn bằng, xin vui lòng trao đổi cụ thể tại cửa tiếp nhận hồ sơ.) Đối với những trường hợp đã nộp hồ sơ qua các công ty ủy thác, vui lòng liên hệ đến Tổng Lãnh sự quán Nhật Bản thông qua các công ty ủy thác. Xin được lưu ý thêm đây là hạng mục có liên quan đến việc xin visa du học, không phải là thủ tục liên quan đến việc xin giấy tư cách lưu trú.</w:t>
      </w:r>
    </w:p>
    <w:p w:rsidR="00A1660E" w:rsidRPr="005C02E3" w:rsidRDefault="00A1660E" w:rsidP="005C02E3">
      <w:pPr>
        <w:spacing w:line="312" w:lineRule="auto"/>
        <w:jc w:val="both"/>
        <w:rPr>
          <w:rFonts w:ascii="Times New Roman" w:hAnsi="Times New Roman" w:cs="Times New Roman"/>
          <w:sz w:val="24"/>
        </w:rPr>
      </w:pPr>
      <w:bookmarkStart w:id="1" w:name="_GoBack"/>
      <w:bookmarkEnd w:id="1"/>
    </w:p>
    <w:sectPr w:rsidR="00A1660E" w:rsidRPr="005C0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2D1D16"/>
    <w:multiLevelType w:val="hybridMultilevel"/>
    <w:tmpl w:val="EB781430"/>
    <w:lvl w:ilvl="0" w:tplc="41B4EDC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2E3"/>
    <w:rsid w:val="005C02E3"/>
    <w:rsid w:val="006775D9"/>
    <w:rsid w:val="00A16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91D9B-6DD3-4BA0-82F2-8E98EB7EB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C02E3"/>
    <w:pPr>
      <w:keepNext/>
      <w:keepLines/>
      <w:spacing w:before="240" w:after="0"/>
      <w:outlineLvl w:val="0"/>
    </w:pPr>
    <w:rPr>
      <w:rFonts w:ascii="Times New Roman" w:eastAsiaTheme="majorEastAsia" w:hAnsi="Times New Roman"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C02E3"/>
    <w:rPr>
      <w:b/>
      <w:bCs/>
    </w:rPr>
  </w:style>
  <w:style w:type="character" w:styleId="Hyperlink">
    <w:name w:val="Hyperlink"/>
    <w:basedOn w:val="DefaultParagraphFont"/>
    <w:uiPriority w:val="99"/>
    <w:unhideWhenUsed/>
    <w:rsid w:val="005C02E3"/>
    <w:rPr>
      <w:color w:val="0000FF"/>
      <w:u w:val="single"/>
    </w:rPr>
  </w:style>
  <w:style w:type="table" w:styleId="TableGridLight">
    <w:name w:val="Grid Table Light"/>
    <w:basedOn w:val="TableNormal"/>
    <w:uiPriority w:val="40"/>
    <w:rsid w:val="005C02E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Paragraph">
    <w:name w:val="List Paragraph"/>
    <w:basedOn w:val="Normal"/>
    <w:uiPriority w:val="34"/>
    <w:qFormat/>
    <w:rsid w:val="005C02E3"/>
    <w:pPr>
      <w:ind w:left="720"/>
      <w:contextualSpacing/>
    </w:pPr>
  </w:style>
  <w:style w:type="character" w:customStyle="1" w:styleId="Heading1Char">
    <w:name w:val="Heading 1 Char"/>
    <w:basedOn w:val="DefaultParagraphFont"/>
    <w:link w:val="Heading1"/>
    <w:uiPriority w:val="9"/>
    <w:rsid w:val="005C02E3"/>
    <w:rPr>
      <w:rFonts w:ascii="Times New Roman" w:eastAsiaTheme="majorEastAsia" w:hAnsi="Times New Roman" w:cstheme="majorBidi"/>
      <w:b/>
      <w:sz w:val="32"/>
      <w:szCs w:val="32"/>
    </w:rPr>
  </w:style>
  <w:style w:type="character" w:styleId="FollowedHyperlink">
    <w:name w:val="FollowedHyperlink"/>
    <w:basedOn w:val="DefaultParagraphFont"/>
    <w:uiPriority w:val="99"/>
    <w:semiHidden/>
    <w:unhideWhenUsed/>
    <w:rsid w:val="00A166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2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ric.edu.vn/cong-nhan-van-bang-ket-qua-hoc-tap-cho-cong-dan-viet-nam-ra-nuoc-ngoai-hoc-tap-lam-viec.html" TargetMode="External"/><Relationship Id="rId5" Type="http://schemas.openxmlformats.org/officeDocument/2006/relationships/hyperlink" Target="mailto:info.cnvb@moet.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2021-12-19T15:12:00Z</dcterms:created>
  <dcterms:modified xsi:type="dcterms:W3CDTF">2021-12-19T15:20:00Z</dcterms:modified>
</cp:coreProperties>
</file>