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198" w:rsidRDefault="00A56198" w:rsidP="00DC4377">
      <w:pPr>
        <w:pStyle w:val="NormalWeb"/>
        <w:shd w:val="clear" w:color="auto" w:fill="FFFFFF"/>
        <w:spacing w:before="0" w:beforeAutospacing="0" w:after="120" w:afterAutospacing="0" w:line="384" w:lineRule="atLeast"/>
        <w:jc w:val="center"/>
        <w:rPr>
          <w:rFonts w:ascii="Arial" w:hAnsi="Arial" w:cs="Arial"/>
          <w:color w:val="252424"/>
          <w:sz w:val="21"/>
          <w:szCs w:val="21"/>
        </w:rPr>
      </w:pPr>
      <w:r w:rsidRPr="00A56198">
        <w:rPr>
          <w:rStyle w:val="Strong"/>
          <w:bCs w:val="0"/>
          <w:color w:val="252424"/>
          <w:sz w:val="36"/>
          <w:szCs w:val="36"/>
          <w:bdr w:val="none" w:sz="0" w:space="0" w:color="auto" w:frame="1"/>
        </w:rPr>
        <w:t xml:space="preserve">VISA THƯƠNG MẠI, CÔNG TÁC GIỮA HAI CÔNG TY </w:t>
      </w:r>
    </w:p>
    <w:p w:rsidR="00A56198" w:rsidRPr="00A56198" w:rsidRDefault="00A56198" w:rsidP="00A56198">
      <w:pPr>
        <w:pStyle w:val="NormalWeb"/>
        <w:shd w:val="clear" w:color="auto" w:fill="FFFFFF"/>
        <w:spacing w:before="0" w:beforeAutospacing="0" w:after="0" w:afterAutospacing="0" w:line="384" w:lineRule="atLeast"/>
        <w:rPr>
          <w:rFonts w:ascii="Arial" w:hAnsi="Arial" w:cs="Arial"/>
          <w:b/>
          <w:color w:val="252424"/>
          <w:sz w:val="21"/>
          <w:szCs w:val="21"/>
        </w:rPr>
      </w:pPr>
      <w:r w:rsidRPr="00A56198">
        <w:rPr>
          <w:b/>
          <w:color w:val="252424"/>
          <w:bdr w:val="none" w:sz="0" w:space="0" w:color="auto" w:frame="1"/>
        </w:rPr>
        <w:t>■ ĐỐI TƯỢNG XIN VISA</w:t>
      </w:r>
      <w:r>
        <w:rPr>
          <w:rFonts w:ascii="Arial" w:hAnsi="Arial" w:cs="Arial"/>
          <w:color w:val="252424"/>
          <w:sz w:val="21"/>
          <w:szCs w:val="21"/>
        </w:rPr>
        <w:br/>
      </w:r>
      <w:r>
        <w:rPr>
          <w:color w:val="252424"/>
          <w:bdr w:val="none" w:sz="0" w:space="0" w:color="auto" w:frame="1"/>
        </w:rPr>
        <w:t>  1. Những người có mối quan hệ công việc với chi nhánh tại Hàn Quốc hoặc có hoạt động nhằm chuẩn bị thành lập doanh nghiệp đầu tư có vốn nước ngoài, công ty nước ngoài có chi nhánh tại Hàn Quốc.</w:t>
      </w:r>
      <w:r>
        <w:rPr>
          <w:rFonts w:ascii="Arial" w:hAnsi="Arial" w:cs="Arial"/>
          <w:color w:val="252424"/>
          <w:sz w:val="21"/>
          <w:szCs w:val="21"/>
        </w:rPr>
        <w:br/>
      </w:r>
      <w:r>
        <w:rPr>
          <w:color w:val="252424"/>
          <w:bdr w:val="none" w:sz="0" w:space="0" w:color="auto" w:frame="1"/>
        </w:rPr>
        <w:t>  2. Nhũng người sẽ hoạt động trong những lĩnh vực tư vấn, điều tra thị trường, ký hợp đồng mua bán với doanh nghiệp Hàn Quốc và đ</w:t>
      </w:r>
      <w:bookmarkStart w:id="0" w:name="_GoBack"/>
      <w:bookmarkEnd w:id="0"/>
      <w:r>
        <w:rPr>
          <w:color w:val="252424"/>
          <w:bdr w:val="none" w:sz="0" w:space="0" w:color="auto" w:frame="1"/>
        </w:rPr>
        <w:t>ược những doanh nghiệp, cơ quan Hàn Quốc mời.</w:t>
      </w:r>
      <w:r>
        <w:rPr>
          <w:rFonts w:ascii="Arial" w:hAnsi="Arial" w:cs="Arial"/>
          <w:color w:val="252424"/>
          <w:sz w:val="21"/>
          <w:szCs w:val="21"/>
        </w:rPr>
        <w:br/>
      </w:r>
      <w:r>
        <w:rPr>
          <w:color w:val="252424"/>
          <w:bdr w:val="none" w:sz="0" w:space="0" w:color="auto" w:frame="1"/>
        </w:rPr>
        <w:t>  3. Những người có ý định cư trú ngắn hạn với mục đích như học tập về kỹ năng vận hành, kiểm tra, bảo trì, lắp đặt những máy móc xuất nhập khẩu.</w:t>
      </w:r>
      <w:r>
        <w:rPr>
          <w:rFonts w:ascii="Arial" w:hAnsi="Arial" w:cs="Arial"/>
          <w:color w:val="252424"/>
          <w:sz w:val="21"/>
          <w:szCs w:val="21"/>
        </w:rPr>
        <w:br/>
      </w:r>
      <w:r>
        <w:rPr>
          <w:color w:val="252424"/>
          <w:bdr w:val="none" w:sz="0" w:space="0" w:color="auto" w:frame="1"/>
        </w:rPr>
        <w:t xml:space="preserve">  4. Ngoài ra, những người có ý định cư trú </w:t>
      </w:r>
      <w:r>
        <w:rPr>
          <w:color w:val="252424"/>
          <w:bdr w:val="none" w:sz="0" w:space="0" w:color="auto" w:frame="1"/>
        </w:rPr>
        <w:t>ngắn hạn với mục đích thương mạ</w:t>
      </w:r>
      <w:r>
        <w:rPr>
          <w:rFonts w:ascii="Arial" w:hAnsi="Arial" w:cs="Arial"/>
          <w:color w:val="252424"/>
          <w:sz w:val="21"/>
          <w:szCs w:val="21"/>
        </w:rPr>
        <w:br/>
      </w:r>
      <w:r w:rsidRPr="00A56198">
        <w:rPr>
          <w:b/>
          <w:color w:val="252424"/>
          <w:bdr w:val="none" w:sz="0" w:space="0" w:color="auto" w:frame="1"/>
        </w:rPr>
        <w:t>■ HỒ SƠ CHUẨN BỊ</w:t>
      </w:r>
    </w:p>
    <w:p w:rsidR="00A56198" w:rsidRPr="00A56198" w:rsidRDefault="00A56198" w:rsidP="00A56198">
      <w:pPr>
        <w:pStyle w:val="NormalWeb"/>
        <w:shd w:val="clear" w:color="auto" w:fill="FFFFFF"/>
        <w:spacing w:before="0" w:beforeAutospacing="0" w:after="0" w:afterAutospacing="0" w:line="384" w:lineRule="atLeast"/>
        <w:rPr>
          <w:rFonts w:ascii="Arial" w:hAnsi="Arial" w:cs="Arial"/>
          <w:b/>
          <w:color w:val="252424"/>
          <w:sz w:val="21"/>
          <w:szCs w:val="21"/>
        </w:rPr>
      </w:pPr>
      <w:r w:rsidRPr="00A56198">
        <w:rPr>
          <w:b/>
          <w:color w:val="252424"/>
          <w:bdr w:val="none" w:sz="0" w:space="0" w:color="auto" w:frame="1"/>
        </w:rPr>
        <w:t>[Phía Hàn Quốc - Công ty mời]</w:t>
      </w:r>
    </w:p>
    <w:p w:rsidR="00A56198" w:rsidRDefault="00A56198" w:rsidP="00A56198">
      <w:pPr>
        <w:pStyle w:val="NormalWeb"/>
        <w:shd w:val="clear" w:color="auto" w:fill="FFFFFF"/>
        <w:spacing w:before="0" w:beforeAutospacing="0" w:after="0" w:afterAutospacing="0" w:line="384" w:lineRule="atLeast"/>
        <w:rPr>
          <w:rFonts w:ascii="Arial" w:hAnsi="Arial" w:cs="Arial"/>
          <w:color w:val="252424"/>
          <w:sz w:val="21"/>
          <w:szCs w:val="21"/>
        </w:rPr>
      </w:pPr>
      <w:r w:rsidRPr="00A56198">
        <w:rPr>
          <w:rFonts w:ascii="MS Gothic" w:eastAsia="MS Gothic" w:hAnsi="MS Gothic" w:cs="MS Gothic" w:hint="eastAsia"/>
          <w:color w:val="252424"/>
          <w:bdr w:val="none" w:sz="0" w:space="0" w:color="auto" w:frame="1"/>
        </w:rPr>
        <w:t>￮</w:t>
      </w:r>
      <w:r w:rsidRPr="00A56198">
        <w:rPr>
          <w:color w:val="252424"/>
          <w:bdr w:val="none" w:sz="0" w:space="0" w:color="auto" w:frame="1"/>
        </w:rPr>
        <w:t xml:space="preserve"> Thư mời gố</w:t>
      </w:r>
      <w:r w:rsidRPr="00A56198">
        <w:rPr>
          <w:color w:val="252424"/>
          <w:bdr w:val="none" w:sz="0" w:space="0" w:color="auto" w:frame="1"/>
        </w:rPr>
        <w:t>c</w:t>
      </w:r>
      <w:r>
        <w:rPr>
          <w:rFonts w:ascii="Arial" w:hAnsi="Arial" w:cs="Arial"/>
          <w:color w:val="252424"/>
          <w:sz w:val="21"/>
          <w:szCs w:val="21"/>
        </w:rPr>
        <w:br/>
      </w:r>
      <w:r>
        <w:rPr>
          <w:color w:val="252424"/>
          <w:bdr w:val="none" w:sz="0" w:space="0" w:color="auto" w:frame="1"/>
        </w:rPr>
        <w:t xml:space="preserve">      </w:t>
      </w:r>
      <w:r>
        <w:rPr>
          <w:rFonts w:ascii="Cambria Math" w:hAnsi="Cambria Math" w:cs="Cambria Math"/>
          <w:color w:val="252424"/>
          <w:bdr w:val="none" w:sz="0" w:space="0" w:color="auto" w:frame="1"/>
        </w:rPr>
        <w:t>⟶</w:t>
      </w:r>
      <w:r>
        <w:rPr>
          <w:color w:val="252424"/>
          <w:bdr w:val="none" w:sz="0" w:space="0" w:color="auto" w:frame="1"/>
        </w:rPr>
        <w:t xml:space="preserve"> Bằng tiếng Hàn hoặc tiếng Anh</w:t>
      </w:r>
      <w:r>
        <w:rPr>
          <w:rFonts w:ascii="Arial" w:hAnsi="Arial" w:cs="Arial"/>
          <w:color w:val="252424"/>
          <w:sz w:val="21"/>
          <w:szCs w:val="21"/>
        </w:rPr>
        <w:br/>
      </w:r>
      <w:r>
        <w:rPr>
          <w:color w:val="252424"/>
          <w:bdr w:val="none" w:sz="0" w:space="0" w:color="auto" w:frame="1"/>
        </w:rPr>
        <w:t xml:space="preserve">      </w:t>
      </w:r>
      <w:r>
        <w:rPr>
          <w:rFonts w:ascii="Cambria Math" w:hAnsi="Cambria Math" w:cs="Cambria Math"/>
          <w:color w:val="252424"/>
          <w:bdr w:val="none" w:sz="0" w:space="0" w:color="auto" w:frame="1"/>
        </w:rPr>
        <w:t>⟶</w:t>
      </w:r>
      <w:r>
        <w:rPr>
          <w:color w:val="252424"/>
          <w:bdr w:val="none" w:sz="0" w:space="0" w:color="auto" w:frame="1"/>
        </w:rPr>
        <w:t xml:space="preserve"> Ghi rõ chi tiết nhân sự bên mời và bên được mời, nội dung, lý do, thời gian mời; đầy đủ tên cơ quan mời, tên người đại diện, địa chỉ và số điện thoại liên lạc cơ quan mời</w:t>
      </w:r>
      <w:r>
        <w:rPr>
          <w:rFonts w:ascii="Arial" w:hAnsi="Arial" w:cs="Arial"/>
          <w:color w:val="252424"/>
          <w:sz w:val="21"/>
          <w:szCs w:val="21"/>
        </w:rPr>
        <w:br/>
      </w:r>
      <w:r>
        <w:rPr>
          <w:color w:val="252424"/>
          <w:bdr w:val="none" w:sz="0" w:space="0" w:color="auto" w:frame="1"/>
        </w:rPr>
        <w:t xml:space="preserve">      </w:t>
      </w:r>
      <w:r>
        <w:rPr>
          <w:rFonts w:ascii="Cambria Math" w:hAnsi="Cambria Math" w:cs="Cambria Math"/>
          <w:color w:val="252424"/>
          <w:bdr w:val="none" w:sz="0" w:space="0" w:color="auto" w:frame="1"/>
        </w:rPr>
        <w:t>⟶</w:t>
      </w:r>
      <w:r>
        <w:rPr>
          <w:color w:val="252424"/>
          <w:bdr w:val="none" w:sz="0" w:space="0" w:color="auto" w:frame="1"/>
        </w:rPr>
        <w:t xml:space="preserve"> Đóng dấu cơ quan</w:t>
      </w:r>
      <w:r>
        <w:rPr>
          <w:rFonts w:ascii="Arial" w:hAnsi="Arial" w:cs="Arial"/>
          <w:color w:val="252424"/>
          <w:sz w:val="21"/>
          <w:szCs w:val="21"/>
        </w:rPr>
        <w:br/>
      </w:r>
      <w:r>
        <w:rPr>
          <w:color w:val="252424"/>
          <w:bdr w:val="none" w:sz="0" w:space="0" w:color="auto" w:frame="1"/>
        </w:rPr>
        <w:t xml:space="preserve">      </w:t>
      </w:r>
      <w:r>
        <w:rPr>
          <w:rFonts w:ascii="Cambria Math" w:hAnsi="Cambria Math" w:cs="Cambria Math"/>
          <w:color w:val="252424"/>
          <w:bdr w:val="none" w:sz="0" w:space="0" w:color="auto" w:frame="1"/>
        </w:rPr>
        <w:t>⟶</w:t>
      </w:r>
      <w:r>
        <w:rPr>
          <w:color w:val="252424"/>
          <w:bdr w:val="none" w:sz="0" w:space="0" w:color="auto" w:frame="1"/>
        </w:rPr>
        <w:t xml:space="preserve"> Người đứng tên trên thư mời phải là người đại diện trong giấy đăng ký thành lập</w:t>
      </w:r>
      <w:r>
        <w:rPr>
          <w:rFonts w:ascii="Arial" w:hAnsi="Arial" w:cs="Arial"/>
          <w:color w:val="252424"/>
          <w:sz w:val="21"/>
          <w:szCs w:val="21"/>
        </w:rPr>
        <w:br/>
      </w:r>
      <w:r>
        <w:rPr>
          <w:color w:val="252424"/>
          <w:bdr w:val="none" w:sz="0" w:space="0" w:color="auto" w:frame="1"/>
        </w:rPr>
        <w:t xml:space="preserve">      </w:t>
      </w:r>
      <w:r>
        <w:rPr>
          <w:rFonts w:ascii="Cambria Math" w:hAnsi="Cambria Math" w:cs="Cambria Math"/>
          <w:color w:val="252424"/>
          <w:bdr w:val="none" w:sz="0" w:space="0" w:color="auto" w:frame="1"/>
        </w:rPr>
        <w:t>⟶</w:t>
      </w:r>
      <w:r>
        <w:rPr>
          <w:color w:val="252424"/>
          <w:bdr w:val="none" w:sz="0" w:space="0" w:color="auto" w:frame="1"/>
        </w:rPr>
        <w:t xml:space="preserve"> Trong trường hợp giấy mời và giấy bảo lãnh không đóng dấu cơ quan mà ký tên thì phải nộp kèm theo giấy xác nhận chữ ký cá nhân và giấy xác nhận nghề nghiệp của người ký tên</w:t>
      </w:r>
    </w:p>
    <w:p w:rsidR="00A56198" w:rsidRDefault="00A56198" w:rsidP="00A56198">
      <w:pPr>
        <w:pStyle w:val="NormalWeb"/>
        <w:shd w:val="clear" w:color="auto" w:fill="FFFFFF"/>
        <w:spacing w:before="0" w:beforeAutospacing="0" w:after="0" w:afterAutospacing="0" w:line="384" w:lineRule="atLeast"/>
        <w:rPr>
          <w:rFonts w:ascii="Arial" w:hAnsi="Arial" w:cs="Arial"/>
          <w:color w:val="252424"/>
          <w:sz w:val="21"/>
          <w:szCs w:val="21"/>
        </w:rPr>
      </w:pPr>
      <w:r w:rsidRPr="00A56198">
        <w:rPr>
          <w:color w:val="252424"/>
          <w:bdr w:val="none" w:sz="0" w:space="0" w:color="auto" w:frame="1"/>
        </w:rPr>
        <w:t>​</w:t>
      </w:r>
      <w:r w:rsidRPr="00A56198">
        <w:rPr>
          <w:rFonts w:ascii="MS Gothic" w:eastAsia="MS Gothic" w:hAnsi="MS Gothic" w:cs="MS Gothic" w:hint="eastAsia"/>
          <w:color w:val="252424"/>
          <w:bdr w:val="none" w:sz="0" w:space="0" w:color="auto" w:frame="1"/>
        </w:rPr>
        <w:t>￮</w:t>
      </w:r>
      <w:r w:rsidRPr="00A56198">
        <w:rPr>
          <w:color w:val="252424"/>
          <w:bdr w:val="none" w:sz="0" w:space="0" w:color="auto" w:frame="1"/>
        </w:rPr>
        <w:t xml:space="preserve"> Giấy bảo lãnh gố</w:t>
      </w:r>
      <w:r w:rsidRPr="00A56198">
        <w:rPr>
          <w:color w:val="252424"/>
          <w:bdr w:val="none" w:sz="0" w:space="0" w:color="auto" w:frame="1"/>
        </w:rPr>
        <w:t>c</w:t>
      </w:r>
      <w:r>
        <w:rPr>
          <w:color w:val="252424"/>
          <w:bdr w:val="none" w:sz="0" w:space="0" w:color="auto" w:frame="1"/>
        </w:rPr>
        <w:t xml:space="preserve"> </w:t>
      </w:r>
      <w:r>
        <w:rPr>
          <w:rFonts w:ascii="Arial" w:hAnsi="Arial" w:cs="Arial"/>
          <w:color w:val="252424"/>
          <w:sz w:val="21"/>
          <w:szCs w:val="21"/>
        </w:rPr>
        <w:br/>
      </w:r>
      <w:r>
        <w:rPr>
          <w:color w:val="252424"/>
          <w:bdr w:val="none" w:sz="0" w:space="0" w:color="auto" w:frame="1"/>
        </w:rPr>
        <w:t xml:space="preserve">      </w:t>
      </w:r>
      <w:r>
        <w:rPr>
          <w:rFonts w:ascii="Cambria Math" w:hAnsi="Cambria Math" w:cs="Cambria Math"/>
          <w:color w:val="252424"/>
          <w:bdr w:val="none" w:sz="0" w:space="0" w:color="auto" w:frame="1"/>
        </w:rPr>
        <w:t>⟶</w:t>
      </w:r>
      <w:r>
        <w:rPr>
          <w:color w:val="252424"/>
          <w:bdr w:val="none" w:sz="0" w:space="0" w:color="auto" w:frame="1"/>
        </w:rPr>
        <w:t xml:space="preserve"> Bằng tiếng Hàn hoặc tiếng Anh</w:t>
      </w:r>
      <w:r>
        <w:rPr>
          <w:rFonts w:ascii="Arial" w:hAnsi="Arial" w:cs="Arial"/>
          <w:color w:val="252424"/>
          <w:sz w:val="21"/>
          <w:szCs w:val="21"/>
        </w:rPr>
        <w:br/>
      </w:r>
      <w:r>
        <w:rPr>
          <w:color w:val="252424"/>
          <w:bdr w:val="none" w:sz="0" w:space="0" w:color="auto" w:frame="1"/>
        </w:rPr>
        <w:t xml:space="preserve">      </w:t>
      </w:r>
      <w:r>
        <w:rPr>
          <w:rFonts w:ascii="Cambria Math" w:hAnsi="Cambria Math" w:cs="Cambria Math"/>
          <w:color w:val="252424"/>
          <w:bdr w:val="none" w:sz="0" w:space="0" w:color="auto" w:frame="1"/>
        </w:rPr>
        <w:t>⟶</w:t>
      </w:r>
      <w:r>
        <w:rPr>
          <w:color w:val="252424"/>
          <w:bdr w:val="none" w:sz="0" w:space="0" w:color="auto" w:frame="1"/>
        </w:rPr>
        <w:t xml:space="preserve"> Đóng dấu cơ quan</w:t>
      </w:r>
      <w:r>
        <w:rPr>
          <w:rFonts w:ascii="Arial" w:hAnsi="Arial" w:cs="Arial"/>
          <w:color w:val="252424"/>
          <w:sz w:val="21"/>
          <w:szCs w:val="21"/>
        </w:rPr>
        <w:br/>
      </w:r>
      <w:r>
        <w:rPr>
          <w:color w:val="252424"/>
          <w:bdr w:val="none" w:sz="0" w:space="0" w:color="auto" w:frame="1"/>
        </w:rPr>
        <w:t xml:space="preserve">      </w:t>
      </w:r>
      <w:r>
        <w:rPr>
          <w:rFonts w:ascii="Cambria Math" w:hAnsi="Cambria Math" w:cs="Cambria Math"/>
          <w:color w:val="252424"/>
          <w:bdr w:val="none" w:sz="0" w:space="0" w:color="auto" w:frame="1"/>
        </w:rPr>
        <w:t>⟶</w:t>
      </w:r>
      <w:r>
        <w:rPr>
          <w:color w:val="252424"/>
          <w:bdr w:val="none" w:sz="0" w:space="0" w:color="auto" w:frame="1"/>
        </w:rPr>
        <w:t xml:space="preserve"> Người đứng tên trên giấy bảo lãnh phải là người đại diện trong giấy đăng ký thành lập</w:t>
      </w:r>
      <w:r>
        <w:rPr>
          <w:rFonts w:ascii="Arial" w:hAnsi="Arial" w:cs="Arial"/>
          <w:color w:val="252424"/>
          <w:sz w:val="21"/>
          <w:szCs w:val="21"/>
        </w:rPr>
        <w:br/>
      </w:r>
      <w:r>
        <w:rPr>
          <w:color w:val="252424"/>
          <w:bdr w:val="none" w:sz="0" w:space="0" w:color="auto" w:frame="1"/>
        </w:rPr>
        <w:t xml:space="preserve">      </w:t>
      </w:r>
      <w:r>
        <w:rPr>
          <w:rFonts w:ascii="Cambria Math" w:hAnsi="Cambria Math" w:cs="Cambria Math"/>
          <w:color w:val="252424"/>
          <w:bdr w:val="none" w:sz="0" w:space="0" w:color="auto" w:frame="1"/>
        </w:rPr>
        <w:t>⟶</w:t>
      </w:r>
      <w:r>
        <w:rPr>
          <w:color w:val="252424"/>
          <w:bdr w:val="none" w:sz="0" w:space="0" w:color="auto" w:frame="1"/>
        </w:rPr>
        <w:t xml:space="preserve"> Trong trường hợp giấy mời và giấy bảo lãnh không đóng dấu cơ quan mà ký tên thì phải nộp kèm theo giấy xác nhận chữ ký cá nhân và giấy xác nhận nghề nghiệp của người ký tên</w:t>
      </w:r>
    </w:p>
    <w:p w:rsidR="00A56198" w:rsidRDefault="00A56198" w:rsidP="00A56198">
      <w:pPr>
        <w:pStyle w:val="NormalWeb"/>
        <w:shd w:val="clear" w:color="auto" w:fill="FFFFFF"/>
        <w:spacing w:before="0" w:beforeAutospacing="0" w:after="0" w:afterAutospacing="0" w:line="384" w:lineRule="atLeast"/>
        <w:rPr>
          <w:rFonts w:ascii="Arial" w:hAnsi="Arial" w:cs="Arial"/>
          <w:color w:val="252424"/>
          <w:sz w:val="21"/>
          <w:szCs w:val="21"/>
        </w:rPr>
      </w:pPr>
      <w:r>
        <w:rPr>
          <w:color w:val="252424"/>
          <w:bdr w:val="none" w:sz="0" w:space="0" w:color="auto" w:frame="1"/>
        </w:rPr>
        <w:t xml:space="preserve">​    </w:t>
      </w:r>
      <w:r>
        <w:rPr>
          <w:rFonts w:ascii="MS Gothic" w:eastAsia="MS Gothic" w:hAnsi="MS Gothic" w:cs="MS Gothic" w:hint="eastAsia"/>
          <w:color w:val="252424"/>
          <w:bdr w:val="none" w:sz="0" w:space="0" w:color="auto" w:frame="1"/>
        </w:rPr>
        <w:t>￮</w:t>
      </w:r>
      <w:r>
        <w:rPr>
          <w:color w:val="252424"/>
          <w:bdr w:val="none" w:sz="0" w:space="0" w:color="auto" w:frame="1"/>
        </w:rPr>
        <w:t xml:space="preserve"> </w:t>
      </w:r>
      <w:r>
        <w:rPr>
          <w:rFonts w:ascii="Tahoma" w:hAnsi="Tahoma" w:cs="Tahoma"/>
          <w:color w:val="252424"/>
          <w:bdr w:val="none" w:sz="0" w:space="0" w:color="auto" w:frame="1"/>
        </w:rPr>
        <w:t>﻿</w:t>
      </w:r>
      <w:r>
        <w:rPr>
          <w:color w:val="252424"/>
          <w:bdr w:val="none" w:sz="0" w:space="0" w:color="auto" w:frame="1"/>
        </w:rPr>
        <w:t>Chứng nhận mẫu dấu (là bản gốc được cấp trong vòng 3 tháng gần nhất)</w:t>
      </w:r>
      <w:r>
        <w:rPr>
          <w:rFonts w:ascii="Arial" w:hAnsi="Arial" w:cs="Arial"/>
          <w:color w:val="252424"/>
          <w:sz w:val="21"/>
          <w:szCs w:val="21"/>
        </w:rPr>
        <w:br/>
      </w:r>
      <w:r>
        <w:rPr>
          <w:color w:val="252424"/>
          <w:bdr w:val="none" w:sz="0" w:space="0" w:color="auto" w:frame="1"/>
        </w:rPr>
        <w:t xml:space="preserve">      </w:t>
      </w:r>
      <w:r>
        <w:rPr>
          <w:rFonts w:ascii="Cambria Math" w:hAnsi="Cambria Math" w:cs="Cambria Math"/>
          <w:color w:val="252424"/>
          <w:bdr w:val="none" w:sz="0" w:space="0" w:color="auto" w:frame="1"/>
        </w:rPr>
        <w:t>⟶</w:t>
      </w:r>
      <w:r>
        <w:rPr>
          <w:color w:val="252424"/>
          <w:bdr w:val="none" w:sz="0" w:space="0" w:color="auto" w:frame="1"/>
        </w:rPr>
        <w:t>  Trong trường hợp chỉ ký tên mà không đóng dấu pháp nhân trên thư mời và giấy bảo lãnh thì cần nộp giấy xác nhận chữ ký,</w:t>
      </w:r>
      <w:r>
        <w:rPr>
          <w:rFonts w:ascii="Arial" w:hAnsi="Arial" w:cs="Arial"/>
          <w:color w:val="252424"/>
          <w:sz w:val="21"/>
          <w:szCs w:val="21"/>
        </w:rPr>
        <w:br/>
      </w:r>
      <w:r>
        <w:rPr>
          <w:color w:val="252424"/>
          <w:bdr w:val="none" w:sz="0" w:space="0" w:color="auto" w:frame="1"/>
        </w:rPr>
        <w:t xml:space="preserve">      </w:t>
      </w:r>
      <w:r>
        <w:rPr>
          <w:rFonts w:ascii="Cambria Math" w:hAnsi="Cambria Math" w:cs="Cambria Math"/>
          <w:color w:val="252424"/>
          <w:bdr w:val="none" w:sz="0" w:space="0" w:color="auto" w:frame="1"/>
        </w:rPr>
        <w:t>⟶</w:t>
      </w:r>
      <w:r>
        <w:rPr>
          <w:color w:val="252424"/>
          <w:bdr w:val="none" w:sz="0" w:space="0" w:color="auto" w:frame="1"/>
        </w:rPr>
        <w:t xml:space="preserve"> Trong trường họp sử dụng mẫu dấu sử dụng trên thư mời và giấy bảo lãnh thì phải nộp thêm chứng nhận mẫu dấu sử dụng. </w:t>
      </w:r>
    </w:p>
    <w:p w:rsidR="00A56198" w:rsidRDefault="00A56198" w:rsidP="00A56198">
      <w:pPr>
        <w:pStyle w:val="NormalWeb"/>
        <w:shd w:val="clear" w:color="auto" w:fill="FFFFFF"/>
        <w:spacing w:before="0" w:beforeAutospacing="0" w:after="0" w:afterAutospacing="0" w:line="384" w:lineRule="atLeast"/>
        <w:rPr>
          <w:rFonts w:ascii="Arial" w:hAnsi="Arial" w:cs="Arial"/>
          <w:color w:val="252424"/>
          <w:sz w:val="21"/>
          <w:szCs w:val="21"/>
        </w:rPr>
      </w:pPr>
    </w:p>
    <w:p w:rsidR="00A56198" w:rsidRDefault="00A56198" w:rsidP="00A56198">
      <w:pPr>
        <w:pStyle w:val="NormalWeb"/>
        <w:shd w:val="clear" w:color="auto" w:fill="FFFFFF"/>
        <w:spacing w:before="0" w:beforeAutospacing="0" w:after="0" w:afterAutospacing="0" w:line="384" w:lineRule="atLeast"/>
        <w:rPr>
          <w:rFonts w:ascii="Arial" w:hAnsi="Arial" w:cs="Arial"/>
          <w:color w:val="252424"/>
          <w:sz w:val="21"/>
          <w:szCs w:val="21"/>
        </w:rPr>
      </w:pPr>
      <w:r>
        <w:rPr>
          <w:color w:val="252424"/>
          <w:bdr w:val="none" w:sz="0" w:space="0" w:color="auto" w:frame="1"/>
        </w:rPr>
        <w:lastRenderedPageBreak/>
        <w:t xml:space="preserve">    </w:t>
      </w:r>
      <w:r>
        <w:rPr>
          <w:rFonts w:ascii="MS Gothic" w:eastAsia="MS Gothic" w:hAnsi="MS Gothic" w:cs="MS Gothic" w:hint="eastAsia"/>
          <w:color w:val="252424"/>
          <w:bdr w:val="none" w:sz="0" w:space="0" w:color="auto" w:frame="1"/>
        </w:rPr>
        <w:t>￮</w:t>
      </w:r>
      <w:r>
        <w:rPr>
          <w:color w:val="252424"/>
          <w:bdr w:val="none" w:sz="0" w:space="0" w:color="auto" w:frame="1"/>
        </w:rPr>
        <w:t xml:space="preserve"> Bản sao Đăng ký thành lập của tổ chức hoặc cơ quan (là bản gốc được cấp trong vòng 3 tháng gần nhấ</w:t>
      </w:r>
      <w:r>
        <w:rPr>
          <w:color w:val="252424"/>
          <w:bdr w:val="none" w:sz="0" w:space="0" w:color="auto" w:frame="1"/>
        </w:rPr>
        <w:t>t)</w:t>
      </w:r>
    </w:p>
    <w:p w:rsidR="00A56198" w:rsidRDefault="00A56198" w:rsidP="00A56198">
      <w:pPr>
        <w:pStyle w:val="NormalWeb"/>
        <w:shd w:val="clear" w:color="auto" w:fill="FFFFFF"/>
        <w:spacing w:before="0" w:beforeAutospacing="0" w:after="0" w:afterAutospacing="0" w:line="384" w:lineRule="atLeast"/>
        <w:rPr>
          <w:rFonts w:ascii="Arial" w:hAnsi="Arial" w:cs="Arial"/>
          <w:color w:val="252424"/>
          <w:sz w:val="21"/>
          <w:szCs w:val="21"/>
        </w:rPr>
      </w:pPr>
      <w:r>
        <w:rPr>
          <w:color w:val="252424"/>
          <w:bdr w:val="none" w:sz="0" w:space="0" w:color="auto" w:frame="1"/>
        </w:rPr>
        <w:t xml:space="preserve">​    </w:t>
      </w:r>
      <w:r>
        <w:rPr>
          <w:rFonts w:ascii="MS Gothic" w:eastAsia="MS Gothic" w:hAnsi="MS Gothic" w:cs="MS Gothic" w:hint="eastAsia"/>
          <w:color w:val="252424"/>
          <w:bdr w:val="none" w:sz="0" w:space="0" w:color="auto" w:frame="1"/>
        </w:rPr>
        <w:t>￮</w:t>
      </w:r>
      <w:r>
        <w:rPr>
          <w:color w:val="252424"/>
          <w:bdr w:val="none" w:sz="0" w:space="0" w:color="auto" w:frame="1"/>
        </w:rPr>
        <w:t xml:space="preserve"> Giấy xác nhận nộp thuế (là bản gốc được cấp trong vòng 3 tháng gần nhất)(Mẫu đính kèm)</w:t>
      </w:r>
    </w:p>
    <w:p w:rsidR="00A56198" w:rsidRDefault="00A56198" w:rsidP="00A56198">
      <w:pPr>
        <w:pStyle w:val="NormalWeb"/>
        <w:shd w:val="clear" w:color="auto" w:fill="FFFFFF"/>
        <w:spacing w:before="0" w:beforeAutospacing="0" w:after="0" w:afterAutospacing="0" w:line="384" w:lineRule="atLeast"/>
        <w:rPr>
          <w:rFonts w:ascii="Arial" w:hAnsi="Arial" w:cs="Arial"/>
          <w:color w:val="252424"/>
          <w:sz w:val="21"/>
          <w:szCs w:val="21"/>
        </w:rPr>
      </w:pPr>
      <w:r>
        <w:rPr>
          <w:color w:val="252424"/>
          <w:bdr w:val="none" w:sz="0" w:space="0" w:color="auto" w:frame="1"/>
        </w:rPr>
        <w:t xml:space="preserve">​    </w:t>
      </w:r>
      <w:r>
        <w:rPr>
          <w:rFonts w:ascii="MS Gothic" w:eastAsia="MS Gothic" w:hAnsi="MS Gothic" w:cs="MS Gothic" w:hint="eastAsia"/>
          <w:color w:val="252424"/>
          <w:bdr w:val="none" w:sz="0" w:space="0" w:color="auto" w:frame="1"/>
        </w:rPr>
        <w:t>￮</w:t>
      </w:r>
      <w:r>
        <w:rPr>
          <w:color w:val="252424"/>
          <w:bdr w:val="none" w:sz="0" w:space="0" w:color="auto" w:frame="1"/>
        </w:rPr>
        <w:t xml:space="preserve"> Lịch trình công tác tại Hàn Quốc.</w:t>
      </w:r>
      <w:r>
        <w:rPr>
          <w:rFonts w:ascii="Arial" w:hAnsi="Arial" w:cs="Arial"/>
          <w:color w:val="252424"/>
          <w:sz w:val="21"/>
          <w:szCs w:val="21"/>
        </w:rPr>
        <w:br/>
      </w:r>
      <w:r w:rsidRPr="00A56198">
        <w:rPr>
          <w:b/>
          <w:color w:val="252424"/>
          <w:bdr w:val="none" w:sz="0" w:space="0" w:color="auto" w:frame="1"/>
        </w:rPr>
        <w:t>[Phía Việt Nam - Công ty được mời]</w:t>
      </w:r>
    </w:p>
    <w:p w:rsidR="00A56198" w:rsidRDefault="00A56198" w:rsidP="00A56198">
      <w:pPr>
        <w:pStyle w:val="NormalWeb"/>
        <w:shd w:val="clear" w:color="auto" w:fill="FFFFFF"/>
        <w:spacing w:before="0" w:beforeAutospacing="0" w:after="0" w:afterAutospacing="0" w:line="384" w:lineRule="atLeast"/>
        <w:rPr>
          <w:rFonts w:ascii="Arial" w:hAnsi="Arial" w:cs="Arial"/>
          <w:color w:val="252424"/>
          <w:sz w:val="21"/>
          <w:szCs w:val="21"/>
        </w:rPr>
      </w:pPr>
      <w:r>
        <w:rPr>
          <w:color w:val="252424"/>
          <w:bdr w:val="none" w:sz="0" w:space="0" w:color="auto" w:frame="1"/>
        </w:rPr>
        <w:t xml:space="preserve">  </w:t>
      </w:r>
      <w:r>
        <w:rPr>
          <w:rFonts w:ascii="MS Gothic" w:eastAsia="MS Gothic" w:hAnsi="MS Gothic" w:cs="MS Gothic" w:hint="eastAsia"/>
          <w:color w:val="252424"/>
          <w:bdr w:val="none" w:sz="0" w:space="0" w:color="auto" w:frame="1"/>
        </w:rPr>
        <w:t>￮</w:t>
      </w:r>
      <w:r>
        <w:rPr>
          <w:color w:val="252424"/>
          <w:bdr w:val="none" w:sz="0" w:space="0" w:color="auto" w:frame="1"/>
        </w:rPr>
        <w:t xml:space="preserve"> Hộ chiếu gốc.</w:t>
      </w:r>
    </w:p>
    <w:p w:rsidR="00A56198" w:rsidRDefault="00A56198" w:rsidP="00A56198">
      <w:pPr>
        <w:pStyle w:val="NormalWeb"/>
        <w:shd w:val="clear" w:color="auto" w:fill="FFFFFF"/>
        <w:spacing w:before="0" w:beforeAutospacing="0" w:after="0" w:afterAutospacing="0" w:line="384" w:lineRule="atLeast"/>
        <w:rPr>
          <w:rFonts w:ascii="Arial" w:hAnsi="Arial" w:cs="Arial"/>
          <w:color w:val="252424"/>
          <w:sz w:val="21"/>
          <w:szCs w:val="21"/>
        </w:rPr>
      </w:pPr>
      <w:r>
        <w:rPr>
          <w:color w:val="252424"/>
          <w:bdr w:val="none" w:sz="0" w:space="0" w:color="auto" w:frame="1"/>
        </w:rPr>
        <w:t xml:space="preserve">  </w:t>
      </w:r>
      <w:r>
        <w:rPr>
          <w:rFonts w:ascii="MS Gothic" w:eastAsia="MS Gothic" w:hAnsi="MS Gothic" w:cs="MS Gothic" w:hint="eastAsia"/>
          <w:color w:val="252424"/>
          <w:bdr w:val="none" w:sz="0" w:space="0" w:color="auto" w:frame="1"/>
        </w:rPr>
        <w:t>￮</w:t>
      </w:r>
      <w:r>
        <w:rPr>
          <w:color w:val="252424"/>
          <w:bdr w:val="none" w:sz="0" w:space="0" w:color="auto" w:frame="1"/>
        </w:rPr>
        <w:t xml:space="preserve"> Đơn xin visa theo mẫu (dán 1 ảnh nền trắng 3.5*4.5).</w:t>
      </w:r>
    </w:p>
    <w:p w:rsidR="00A56198" w:rsidRDefault="00A56198" w:rsidP="00A56198">
      <w:pPr>
        <w:pStyle w:val="NormalWeb"/>
        <w:shd w:val="clear" w:color="auto" w:fill="FFFFFF"/>
        <w:spacing w:before="0" w:beforeAutospacing="0" w:after="0" w:afterAutospacing="0" w:line="384" w:lineRule="atLeast"/>
        <w:rPr>
          <w:rFonts w:ascii="Arial" w:hAnsi="Arial" w:cs="Arial"/>
          <w:color w:val="252424"/>
          <w:sz w:val="21"/>
          <w:szCs w:val="21"/>
        </w:rPr>
      </w:pPr>
      <w:r>
        <w:rPr>
          <w:color w:val="252424"/>
          <w:bdr w:val="none" w:sz="0" w:space="0" w:color="auto" w:frame="1"/>
        </w:rPr>
        <w:t xml:space="preserve">  </w:t>
      </w:r>
      <w:r>
        <w:rPr>
          <w:rFonts w:ascii="MS Gothic" w:eastAsia="MS Gothic" w:hAnsi="MS Gothic" w:cs="MS Gothic" w:hint="eastAsia"/>
          <w:color w:val="252424"/>
          <w:bdr w:val="none" w:sz="0" w:space="0" w:color="auto" w:frame="1"/>
        </w:rPr>
        <w:t>￮</w:t>
      </w:r>
      <w:r>
        <w:rPr>
          <w:color w:val="252424"/>
          <w:bdr w:val="none" w:sz="0" w:space="0" w:color="auto" w:frame="1"/>
        </w:rPr>
        <w:t xml:space="preserve"> Giấy chứng nhận đăng ký kinh doanh dịch tiếng Anh công chứng tư pháp nhà nước bao gồm ngành nghề doanh nghiệp.</w:t>
      </w:r>
      <w:r>
        <w:rPr>
          <w:rFonts w:ascii="Arial" w:hAnsi="Arial" w:cs="Arial"/>
          <w:color w:val="252424"/>
          <w:sz w:val="21"/>
          <w:szCs w:val="21"/>
        </w:rPr>
        <w:br/>
      </w:r>
      <w:r w:rsidRPr="00A56198">
        <w:rPr>
          <w:color w:val="FF0000"/>
          <w:bdr w:val="none" w:sz="0" w:space="0" w:color="auto" w:frame="1"/>
        </w:rPr>
        <w:t>※ Nếu trong giấy chứng nhận đăng ký kinh doanh không có ngành nghề của công ty thì phải vào trang web </w:t>
      </w:r>
      <w:hyperlink r:id="rId4" w:history="1">
        <w:r w:rsidRPr="00A56198">
          <w:rPr>
            <w:rStyle w:val="Hyperlink"/>
            <w:color w:val="FF0000"/>
            <w:u w:val="none"/>
            <w:bdr w:val="none" w:sz="0" w:space="0" w:color="auto" w:frame="1"/>
          </w:rPr>
          <w:t>www.dangkykinhdoanh.gov.vn</w:t>
        </w:r>
      </w:hyperlink>
      <w:r w:rsidRPr="00A56198">
        <w:rPr>
          <w:color w:val="FF0000"/>
          <w:bdr w:val="none" w:sz="0" w:space="0" w:color="auto" w:frame="1"/>
        </w:rPr>
        <w:t> để in thông tin ngành nghề phần tiếng Việt và Tiếng Anh rồi đóng dấu công ty để nộp.</w:t>
      </w:r>
      <w:r>
        <w:rPr>
          <w:rFonts w:ascii="Arial" w:hAnsi="Arial" w:cs="Arial"/>
          <w:color w:val="252424"/>
          <w:sz w:val="21"/>
          <w:szCs w:val="21"/>
        </w:rPr>
        <w:br/>
      </w:r>
      <w:r>
        <w:rPr>
          <w:color w:val="252424"/>
          <w:bdr w:val="none" w:sz="0" w:space="0" w:color="auto" w:frame="1"/>
        </w:rPr>
        <w:t xml:space="preserve">  </w:t>
      </w:r>
      <w:r>
        <w:rPr>
          <w:rFonts w:ascii="MS Gothic" w:eastAsia="MS Gothic" w:hAnsi="MS Gothic" w:cs="MS Gothic" w:hint="eastAsia"/>
          <w:color w:val="252424"/>
          <w:bdr w:val="none" w:sz="0" w:space="0" w:color="auto" w:frame="1"/>
        </w:rPr>
        <w:t>￮</w:t>
      </w:r>
      <w:r>
        <w:rPr>
          <w:color w:val="252424"/>
          <w:bdr w:val="none" w:sz="0" w:space="0" w:color="auto" w:frame="1"/>
        </w:rPr>
        <w:t xml:space="preserve"> Chứng nhận nộp thuế vào ngân sách nhà nước.</w:t>
      </w:r>
      <w:r>
        <w:rPr>
          <w:rFonts w:ascii="Arial" w:hAnsi="Arial" w:cs="Arial"/>
          <w:color w:val="252424"/>
          <w:sz w:val="21"/>
          <w:szCs w:val="21"/>
        </w:rPr>
        <w:br/>
      </w:r>
      <w:r>
        <w:rPr>
          <w:color w:val="252424"/>
          <w:bdr w:val="none" w:sz="0" w:space="0" w:color="auto" w:frame="1"/>
        </w:rPr>
        <w:t xml:space="preserve">  </w:t>
      </w:r>
      <w:r>
        <w:rPr>
          <w:rFonts w:ascii="MS Gothic" w:eastAsia="MS Gothic" w:hAnsi="MS Gothic" w:cs="MS Gothic" w:hint="eastAsia"/>
          <w:color w:val="252424"/>
          <w:bdr w:val="none" w:sz="0" w:space="0" w:color="auto" w:frame="1"/>
        </w:rPr>
        <w:t>￮</w:t>
      </w:r>
      <w:r>
        <w:rPr>
          <w:color w:val="252424"/>
          <w:bdr w:val="none" w:sz="0" w:space="0" w:color="auto" w:frame="1"/>
        </w:rPr>
        <w:t xml:space="preserve"> Hợp đồng lao động bản sao tiếng Việt, kèm theo bản dịch tiếng Anh công chứng.</w:t>
      </w:r>
      <w:r>
        <w:rPr>
          <w:rFonts w:ascii="Arial" w:hAnsi="Arial" w:cs="Arial"/>
          <w:color w:val="252424"/>
          <w:sz w:val="21"/>
          <w:szCs w:val="21"/>
        </w:rPr>
        <w:br/>
      </w:r>
      <w:r>
        <w:rPr>
          <w:color w:val="252424"/>
          <w:bdr w:val="none" w:sz="0" w:space="0" w:color="auto" w:frame="1"/>
        </w:rPr>
        <w:t xml:space="preserve">  </w:t>
      </w:r>
      <w:r>
        <w:rPr>
          <w:rFonts w:ascii="MS Gothic" w:eastAsia="MS Gothic" w:hAnsi="MS Gothic" w:cs="MS Gothic" w:hint="eastAsia"/>
          <w:color w:val="252424"/>
          <w:bdr w:val="none" w:sz="0" w:space="0" w:color="auto" w:frame="1"/>
        </w:rPr>
        <w:t>￮</w:t>
      </w:r>
      <w:r>
        <w:rPr>
          <w:color w:val="252424"/>
          <w:bdr w:val="none" w:sz="0" w:space="0" w:color="auto" w:frame="1"/>
        </w:rPr>
        <w:t xml:space="preserve"> Quyết định cử đi công tác, bản gốc tiếng Việt kèm bản dịch tiếng Anh công chứng.</w:t>
      </w:r>
      <w:r>
        <w:rPr>
          <w:rFonts w:ascii="Arial" w:hAnsi="Arial" w:cs="Arial"/>
          <w:color w:val="252424"/>
          <w:sz w:val="21"/>
          <w:szCs w:val="21"/>
        </w:rPr>
        <w:br/>
      </w:r>
      <w:r>
        <w:rPr>
          <w:color w:val="252424"/>
          <w:bdr w:val="none" w:sz="0" w:space="0" w:color="auto" w:frame="1"/>
        </w:rPr>
        <w:t xml:space="preserve">  </w:t>
      </w:r>
      <w:r>
        <w:rPr>
          <w:rFonts w:ascii="MS Gothic" w:eastAsia="MS Gothic" w:hAnsi="MS Gothic" w:cs="MS Gothic" w:hint="eastAsia"/>
          <w:color w:val="252424"/>
          <w:bdr w:val="none" w:sz="0" w:space="0" w:color="auto" w:frame="1"/>
        </w:rPr>
        <w:t>￮</w:t>
      </w:r>
      <w:r>
        <w:rPr>
          <w:color w:val="252424"/>
          <w:bdr w:val="none" w:sz="0" w:space="0" w:color="auto" w:frame="1"/>
        </w:rPr>
        <w:t xml:space="preserve"> Bản photo Chứng từ làm ăn của hai bên, không cần công chứng (nếu có).</w:t>
      </w:r>
      <w:r>
        <w:rPr>
          <w:rFonts w:ascii="Arial" w:hAnsi="Arial" w:cs="Arial"/>
          <w:color w:val="252424"/>
          <w:sz w:val="21"/>
          <w:szCs w:val="21"/>
        </w:rPr>
        <w:br/>
      </w:r>
      <w:r>
        <w:rPr>
          <w:color w:val="252424"/>
          <w:bdr w:val="none" w:sz="0" w:space="0" w:color="auto" w:frame="1"/>
        </w:rPr>
        <w:t xml:space="preserve">  </w:t>
      </w:r>
      <w:r>
        <w:rPr>
          <w:rFonts w:ascii="MS Gothic" w:eastAsia="MS Gothic" w:hAnsi="MS Gothic" w:cs="MS Gothic" w:hint="eastAsia"/>
          <w:color w:val="252424"/>
          <w:bdr w:val="none" w:sz="0" w:space="0" w:color="auto" w:frame="1"/>
        </w:rPr>
        <w:t>￮</w:t>
      </w:r>
      <w:r>
        <w:rPr>
          <w:color w:val="252424"/>
          <w:bdr w:val="none" w:sz="0" w:space="0" w:color="auto" w:frame="1"/>
        </w:rPr>
        <w:t xml:space="preserve"> Phôtô hộ chiếu và hai mặt chứng minh thư của người xin Visa</w:t>
      </w:r>
    </w:p>
    <w:p w:rsidR="00A56198" w:rsidRDefault="00A56198" w:rsidP="00A56198">
      <w:pPr>
        <w:pStyle w:val="NormalWeb"/>
        <w:shd w:val="clear" w:color="auto" w:fill="FFFFFF"/>
        <w:spacing w:before="0" w:beforeAutospacing="0" w:after="0" w:afterAutospacing="0" w:line="384" w:lineRule="atLeast"/>
        <w:rPr>
          <w:rFonts w:ascii="Arial" w:hAnsi="Arial" w:cs="Arial"/>
          <w:color w:val="252424"/>
          <w:sz w:val="21"/>
          <w:szCs w:val="21"/>
        </w:rPr>
      </w:pPr>
      <w:r w:rsidRPr="00A56198">
        <w:rPr>
          <w:color w:val="FF0000"/>
          <w:bdr w:val="none" w:sz="0" w:space="0" w:color="auto" w:frame="1"/>
        </w:rPr>
        <w:t>※ Hồ sơ phía Hàn Quốc không cần công chứng.</w:t>
      </w:r>
      <w:r>
        <w:rPr>
          <w:rFonts w:ascii="Arial" w:hAnsi="Arial" w:cs="Arial"/>
          <w:color w:val="252424"/>
          <w:sz w:val="21"/>
          <w:szCs w:val="21"/>
        </w:rPr>
        <w:br/>
      </w:r>
      <w:r>
        <w:rPr>
          <w:color w:val="252424"/>
          <w:bdr w:val="none" w:sz="0" w:space="0" w:color="auto" w:frame="1"/>
        </w:rPr>
        <w:t>Hồ sơ phía Việt Nam phải dịch sang tiếng Hàn hoặc tiếng Anh và công chứng nhà nước.</w:t>
      </w:r>
      <w:r>
        <w:rPr>
          <w:rFonts w:ascii="Arial" w:hAnsi="Arial" w:cs="Arial"/>
          <w:color w:val="252424"/>
          <w:sz w:val="21"/>
          <w:szCs w:val="21"/>
        </w:rPr>
        <w:br/>
      </w:r>
      <w:r>
        <w:rPr>
          <w:color w:val="252424"/>
          <w:bdr w:val="none" w:sz="0" w:space="0" w:color="auto" w:frame="1"/>
        </w:rPr>
        <w:t> </w:t>
      </w:r>
      <w:r>
        <w:rPr>
          <w:color w:val="252424"/>
          <w:bdr w:val="none" w:sz="0" w:space="0" w:color="auto" w:frame="1"/>
        </w:rPr>
        <w:t>(Hồ sơ do cơ quan nhà nước Việt Nam cấp phải dịch sang tiếng Hàn hoặc tiếng Anh không cần công chứng)</w:t>
      </w:r>
    </w:p>
    <w:p w:rsidR="00A56198" w:rsidRPr="00A56198" w:rsidRDefault="00A56198" w:rsidP="00A56198">
      <w:pPr>
        <w:pStyle w:val="NormalWeb"/>
        <w:shd w:val="clear" w:color="auto" w:fill="FFFFFF"/>
        <w:spacing w:before="0" w:beforeAutospacing="0" w:after="0" w:afterAutospacing="0" w:line="384" w:lineRule="atLeast"/>
        <w:rPr>
          <w:rFonts w:ascii="Arial" w:hAnsi="Arial" w:cs="Arial"/>
          <w:color w:val="FF0000"/>
          <w:sz w:val="21"/>
          <w:szCs w:val="21"/>
        </w:rPr>
      </w:pPr>
      <w:r w:rsidRPr="00A56198">
        <w:rPr>
          <w:color w:val="FF0000"/>
          <w:bdr w:val="none" w:sz="0" w:space="0" w:color="auto" w:frame="1"/>
        </w:rPr>
        <w:t>※ Tất cả hồ sơ phải được cấp trong vòng 3 tháng gần nhất cho đến ngày nộp hồ sơ.</w:t>
      </w:r>
    </w:p>
    <w:p w:rsidR="00A56198" w:rsidRDefault="00A56198" w:rsidP="00A56198">
      <w:pPr>
        <w:pStyle w:val="NormalWeb"/>
        <w:shd w:val="clear" w:color="auto" w:fill="FFFFFF"/>
        <w:spacing w:before="0" w:beforeAutospacing="0" w:after="0" w:afterAutospacing="0" w:line="384" w:lineRule="atLeast"/>
        <w:rPr>
          <w:rFonts w:ascii="Arial" w:hAnsi="Arial" w:cs="Arial"/>
          <w:color w:val="252424"/>
          <w:sz w:val="21"/>
          <w:szCs w:val="21"/>
        </w:rPr>
      </w:pPr>
      <w:r w:rsidRPr="00A56198">
        <w:rPr>
          <w:color w:val="FF0000"/>
          <w:bdr w:val="none" w:sz="0" w:space="0" w:color="auto" w:frame="1"/>
        </w:rPr>
        <w:t xml:space="preserve">​※ Người dân cư trú từ Đà Nẵng trở về phía Bắc Việt Nam có thể nộp hồ sơ tại Đại sứ quán </w:t>
      </w:r>
      <w:r>
        <w:rPr>
          <w:color w:val="252424"/>
          <w:bdr w:val="none" w:sz="0" w:space="0" w:color="auto" w:frame="1"/>
        </w:rPr>
        <w:t>(nếu người đang tạm trú thì phải có sổ tạm trú)</w:t>
      </w:r>
      <w:r>
        <w:rPr>
          <w:rFonts w:ascii="Arial" w:hAnsi="Arial" w:cs="Arial"/>
          <w:color w:val="252424"/>
          <w:sz w:val="21"/>
          <w:szCs w:val="21"/>
        </w:rPr>
        <w:br/>
      </w:r>
      <w:r>
        <w:rPr>
          <w:color w:val="252424"/>
          <w:bdr w:val="none" w:sz="0" w:space="0" w:color="auto" w:frame="1"/>
        </w:rPr>
        <w:t>  - Người dân cư trú từ Đà Nẵng trở về phía Nam Việt Nam có thể nộp hồ sơ tại Tổng lãnh sự Thành Phố Hồ Chí Minh.</w:t>
      </w:r>
    </w:p>
    <w:p w:rsidR="00A56198" w:rsidRDefault="00A56198" w:rsidP="00A56198">
      <w:pPr>
        <w:pStyle w:val="NormalWeb"/>
        <w:shd w:val="clear" w:color="auto" w:fill="FFFFFF"/>
        <w:spacing w:before="0" w:beforeAutospacing="0" w:after="0" w:afterAutospacing="0" w:line="384" w:lineRule="atLeast"/>
        <w:rPr>
          <w:rFonts w:ascii="Arial" w:hAnsi="Arial" w:cs="Arial"/>
          <w:color w:val="252424"/>
          <w:sz w:val="21"/>
          <w:szCs w:val="21"/>
        </w:rPr>
      </w:pPr>
      <w:r w:rsidRPr="00A56198">
        <w:rPr>
          <w:color w:val="FF0000"/>
          <w:bdr w:val="none" w:sz="0" w:space="0" w:color="auto" w:frame="1"/>
        </w:rPr>
        <w:t>※ Trong trường hợp gặp khó khăn khi xét hồ sơ đã nộp, Đại sứ quán có thể yêu cầu phỏng vấn hoặc bổ sung thêm hồ sơ.</w:t>
      </w:r>
    </w:p>
    <w:p w:rsidR="00FE2814" w:rsidRPr="00A56198" w:rsidRDefault="00A56198" w:rsidP="00A56198">
      <w:pPr>
        <w:pStyle w:val="NormalWeb"/>
        <w:shd w:val="clear" w:color="auto" w:fill="FFFFFF"/>
        <w:spacing w:before="0" w:beforeAutospacing="0" w:after="0" w:afterAutospacing="0" w:line="384" w:lineRule="atLeast"/>
        <w:rPr>
          <w:rFonts w:ascii="Arial" w:hAnsi="Arial" w:cs="Arial"/>
          <w:color w:val="252424"/>
          <w:sz w:val="21"/>
          <w:szCs w:val="21"/>
        </w:rPr>
      </w:pPr>
      <w:r w:rsidRPr="00DC4377">
        <w:rPr>
          <w:color w:val="FF0000"/>
          <w:bdr w:val="none" w:sz="0" w:space="0" w:color="auto" w:frame="1"/>
        </w:rPr>
        <w:t>※ Trường hợp đi nộp hộ phải có giấy tờ chứng minh quan hệ:</w:t>
      </w:r>
      <w:r>
        <w:rPr>
          <w:color w:val="252424"/>
          <w:bdr w:val="none" w:sz="0" w:space="0" w:color="auto" w:frame="1"/>
        </w:rPr>
        <w:br/>
        <w:t>  - Hợp đồng lao động bản gốc và chứng minh thư của người đi nộp hộ (trường hợp là đồng nghiệp).</w:t>
      </w:r>
      <w:r>
        <w:rPr>
          <w:color w:val="252424"/>
          <w:bdr w:val="none" w:sz="0" w:space="0" w:color="auto" w:frame="1"/>
        </w:rPr>
        <w:br/>
        <w:t xml:space="preserve">  - Sổ hộ khẩu bản gốc và chứng minh thư của người đi nộp hộ (trường hợp </w:t>
      </w:r>
      <w:r>
        <w:rPr>
          <w:color w:val="252424"/>
          <w:bdr w:val="none" w:sz="0" w:space="0" w:color="auto" w:frame="1"/>
        </w:rPr>
        <w:t xml:space="preserve">là người thân trong </w:t>
      </w:r>
      <w:r>
        <w:rPr>
          <w:color w:val="252424"/>
          <w:bdr w:val="none" w:sz="0" w:space="0" w:color="auto" w:frame="1"/>
        </w:rPr>
        <w:lastRenderedPageBreak/>
        <w:t>gia đình).</w:t>
      </w:r>
      <w:r>
        <w:rPr>
          <w:color w:val="252424"/>
          <w:bdr w:val="none" w:sz="0" w:space="0" w:color="auto" w:frame="1"/>
        </w:rPr>
        <w:br/>
      </w:r>
    </w:p>
    <w:sectPr w:rsidR="00FE2814" w:rsidRPr="00A56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98"/>
    <w:rsid w:val="00A56198"/>
    <w:rsid w:val="00DC4377"/>
    <w:rsid w:val="00FE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30ECB-B146-4B26-89EE-38CC6639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61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6198"/>
    <w:rPr>
      <w:b/>
      <w:bCs/>
    </w:rPr>
  </w:style>
  <w:style w:type="character" w:styleId="Hyperlink">
    <w:name w:val="Hyperlink"/>
    <w:basedOn w:val="DefaultParagraphFont"/>
    <w:uiPriority w:val="99"/>
    <w:semiHidden/>
    <w:unhideWhenUsed/>
    <w:rsid w:val="00A561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51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ngkykinhdoanh.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2021-12-20T04:34:00Z</dcterms:created>
  <dcterms:modified xsi:type="dcterms:W3CDTF">2021-12-20T04:40:00Z</dcterms:modified>
</cp:coreProperties>
</file>